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/>
      </w:pPr>
      <w:r>
        <w:rPr>
          <w:color w:val="3E3A3B"/>
          <w:spacing w:val="22"/>
        </w:rPr>
        <w:t>DANIEL </w:t>
      </w:r>
      <w:r>
        <w:rPr>
          <w:color w:val="3E3A3B"/>
          <w:spacing w:val="14"/>
          <w:w w:val="110"/>
        </w:rPr>
        <w:t>STAR</w:t>
      </w:r>
    </w:p>
    <w:p>
      <w:pPr>
        <w:pStyle w:val="Heading3"/>
      </w:pPr>
      <w:r>
        <w:rPr>
          <w:color w:val="707070"/>
          <w:spacing w:val="6"/>
        </w:rPr>
        <w:t>SENIOR</w:t>
      </w:r>
      <w:r>
        <w:rPr>
          <w:color w:val="707070"/>
          <w:spacing w:val="36"/>
        </w:rPr>
        <w:t> </w:t>
      </w:r>
      <w:r>
        <w:rPr>
          <w:color w:val="707070"/>
          <w:spacing w:val="6"/>
        </w:rPr>
        <w:t>CLOUD</w:t>
      </w:r>
      <w:r>
        <w:rPr>
          <w:color w:val="707070"/>
          <w:spacing w:val="36"/>
        </w:rPr>
        <w:t> </w:t>
      </w:r>
      <w:r>
        <w:rPr>
          <w:color w:val="707070"/>
          <w:spacing w:val="6"/>
        </w:rPr>
        <w:t>SECURITY</w:t>
      </w:r>
      <w:r>
        <w:rPr>
          <w:color w:val="707070"/>
          <w:spacing w:val="17"/>
        </w:rPr>
        <w:t> </w:t>
      </w:r>
      <w:r>
        <w:rPr>
          <w:color w:val="707070"/>
          <w:spacing w:val="-2"/>
        </w:rPr>
        <w:t>ENGINEER</w:t>
      </w:r>
    </w:p>
    <w:p>
      <w:pPr>
        <w:pStyle w:val="BodyText"/>
        <w:spacing w:before="80"/>
        <w:ind w:right="66"/>
        <w:jc w:val="right"/>
      </w:pPr>
      <w:r>
        <w:rPr/>
        <w:br w:type="column"/>
      </w:r>
      <w:r>
        <w:rPr>
          <w:color w:val="707070"/>
          <w:spacing w:val="-8"/>
        </w:rPr>
        <w:t>+1</w:t>
      </w:r>
      <w:r>
        <w:rPr>
          <w:color w:val="707070"/>
          <w:spacing w:val="-6"/>
        </w:rPr>
        <w:t> </w:t>
      </w:r>
      <w:r>
        <w:rPr>
          <w:color w:val="707070"/>
          <w:spacing w:val="-8"/>
        </w:rPr>
        <w:t>(425)</w:t>
      </w:r>
      <w:r>
        <w:rPr>
          <w:color w:val="707070"/>
          <w:spacing w:val="-6"/>
        </w:rPr>
        <w:t> </w:t>
      </w:r>
      <w:r>
        <w:rPr>
          <w:color w:val="707070"/>
          <w:spacing w:val="-8"/>
        </w:rPr>
        <w:t>555-0197</w:t>
      </w:r>
    </w:p>
    <w:p>
      <w:pPr>
        <w:pStyle w:val="BodyText"/>
        <w:spacing w:line="448" w:lineRule="auto" w:before="243"/>
        <w:ind w:left="67" w:right="66" w:firstLine="488"/>
        <w:jc w:val="right"/>
      </w:pPr>
      <w:hyperlink r:id="rId5">
        <w:r>
          <w:rPr>
            <w:color w:val="707070"/>
            <w:spacing w:val="-2"/>
          </w:rPr>
          <w:t>daniel.star@email.com</w:t>
        </w:r>
      </w:hyperlink>
      <w:r>
        <w:rPr>
          <w:color w:val="707070"/>
          <w:spacing w:val="-2"/>
        </w:rPr>
        <w:t> linkedin.com/in/danielstar </w:t>
      </w:r>
      <w:r>
        <w:rPr>
          <w:color w:val="707070"/>
        </w:rPr>
        <w:t>Seattle, Washington, USA</w:t>
      </w:r>
    </w:p>
    <w:p>
      <w:pPr>
        <w:pStyle w:val="BodyText"/>
        <w:spacing w:before="2"/>
        <w:ind w:right="66"/>
        <w:jc w:val="right"/>
      </w:pPr>
      <w:r>
        <w:rPr>
          <w:color w:val="707070"/>
          <w:w w:val="90"/>
        </w:rPr>
        <w:t>U.S.</w:t>
      </w:r>
      <w:r>
        <w:rPr>
          <w:color w:val="707070"/>
          <w:spacing w:val="-2"/>
        </w:rPr>
        <w:t> Citizen</w:t>
      </w:r>
    </w:p>
    <w:p>
      <w:pPr>
        <w:pStyle w:val="BodyText"/>
        <w:spacing w:after="0"/>
        <w:jc w:val="right"/>
        <w:sectPr>
          <w:type w:val="continuous"/>
          <w:pgSz w:w="17000" w:h="22000"/>
          <w:pgMar w:top="800" w:bottom="280" w:left="1133" w:right="1133"/>
          <w:cols w:num="2" w:equalWidth="0">
            <w:col w:w="5068" w:space="6565"/>
            <w:col w:w="3101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spacing w:line="20" w:lineRule="exact"/>
        <w:ind w:left="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5600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45600" cy="1270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8pt;height:1pt;mso-position-horizontal-relative:char;mso-position-vertical-relative:line" id="docshapegroup1" coordorigin="0,0" coordsize="14560,20">
                <v:rect style="position:absolute;left:0;top:0;width:14560;height:20" id="docshape2" filled="true" fillcolor="#bcbdc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color w:val="3E3A3B"/>
          <w:spacing w:val="-2"/>
          <w:w w:val="110"/>
        </w:rPr>
        <w:t>SUMMARY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83725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9255pt;width:32pt;height:2pt;mso-position-horizontal-relative:page;mso-position-vertical-relative:paragraph;z-index:-15728128;mso-wrap-distance-left:0;mso-wrap-distance-right:0" id="docshape3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</w:rPr>
        <w:t>Senior Cloud</w:t>
      </w:r>
      <w:r>
        <w:rPr>
          <w:color w:val="707070"/>
          <w:spacing w:val="32"/>
        </w:rPr>
        <w:t> </w:t>
      </w:r>
      <w:r>
        <w:rPr>
          <w:color w:val="707070"/>
        </w:rPr>
        <w:t>Security Engineer with</w:t>
      </w:r>
      <w:r>
        <w:rPr>
          <w:color w:val="707070"/>
          <w:spacing w:val="32"/>
        </w:rPr>
        <w:t> </w:t>
      </w:r>
      <w:r>
        <w:rPr>
          <w:color w:val="707070"/>
        </w:rPr>
        <w:t>over 8</w:t>
      </w:r>
      <w:r>
        <w:rPr>
          <w:color w:val="707070"/>
          <w:spacing w:val="32"/>
        </w:rPr>
        <w:t> </w:t>
      </w:r>
      <w:r>
        <w:rPr>
          <w:color w:val="707070"/>
        </w:rPr>
        <w:t>years</w:t>
      </w:r>
      <w:r>
        <w:rPr>
          <w:color w:val="707070"/>
          <w:spacing w:val="32"/>
        </w:rPr>
        <w:t> </w:t>
      </w:r>
      <w:r>
        <w:rPr>
          <w:color w:val="707070"/>
        </w:rPr>
        <w:t>of experience</w:t>
      </w:r>
      <w:r>
        <w:rPr>
          <w:color w:val="707070"/>
          <w:spacing w:val="32"/>
        </w:rPr>
        <w:t> </w:t>
      </w:r>
      <w:r>
        <w:rPr>
          <w:color w:val="707070"/>
        </w:rPr>
        <w:t>architecting,</w:t>
      </w:r>
      <w:r>
        <w:rPr>
          <w:color w:val="707070"/>
          <w:spacing w:val="32"/>
        </w:rPr>
        <w:t> </w:t>
      </w:r>
      <w:r>
        <w:rPr>
          <w:color w:val="707070"/>
        </w:rPr>
        <w:t>implementing,</w:t>
      </w:r>
      <w:r>
        <w:rPr>
          <w:color w:val="707070"/>
          <w:spacing w:val="32"/>
        </w:rPr>
        <w:t> </w:t>
      </w:r>
      <w:r>
        <w:rPr>
          <w:color w:val="707070"/>
        </w:rPr>
        <w:t>and</w:t>
      </w:r>
      <w:r>
        <w:rPr>
          <w:color w:val="707070"/>
          <w:spacing w:val="32"/>
        </w:rPr>
        <w:t> </w:t>
      </w:r>
      <w:r>
        <w:rPr>
          <w:color w:val="707070"/>
        </w:rPr>
        <w:t>securing</w:t>
      </w:r>
      <w:r>
        <w:rPr>
          <w:color w:val="707070"/>
          <w:spacing w:val="32"/>
        </w:rPr>
        <w:t> </w:t>
      </w:r>
      <w:r>
        <w:rPr>
          <w:color w:val="707070"/>
        </w:rPr>
        <w:t>AWS</w:t>
      </w:r>
      <w:r>
        <w:rPr>
          <w:color w:val="707070"/>
          <w:spacing w:val="32"/>
        </w:rPr>
        <w:t> </w:t>
      </w:r>
      <w:r>
        <w:rPr>
          <w:color w:val="707070"/>
        </w:rPr>
        <w:t>and</w:t>
      </w:r>
      <w:r>
        <w:rPr>
          <w:color w:val="707070"/>
          <w:spacing w:val="32"/>
        </w:rPr>
        <w:t> </w:t>
      </w:r>
      <w:r>
        <w:rPr>
          <w:color w:val="707070"/>
        </w:rPr>
        <w:t>Azure environments. Deep expertise in identity and access management, cloud network security, infrastructure as code (Terraform) hardening,</w:t>
      </w:r>
      <w:r>
        <w:rPr>
          <w:color w:val="707070"/>
          <w:spacing w:val="17"/>
        </w:rPr>
        <w:t> </w:t>
      </w:r>
      <w:r>
        <w:rPr>
          <w:color w:val="707070"/>
        </w:rPr>
        <w:t>and</w:t>
      </w:r>
      <w:r>
        <w:rPr>
          <w:color w:val="707070"/>
          <w:spacing w:val="17"/>
        </w:rPr>
        <w:t> </w:t>
      </w:r>
      <w:r>
        <w:rPr>
          <w:color w:val="707070"/>
        </w:rPr>
        <w:t>compliance</w:t>
      </w:r>
      <w:r>
        <w:rPr>
          <w:color w:val="707070"/>
          <w:spacing w:val="17"/>
        </w:rPr>
        <w:t> </w:t>
      </w:r>
      <w:r>
        <w:rPr>
          <w:color w:val="707070"/>
        </w:rPr>
        <w:t>with</w:t>
      </w:r>
      <w:r>
        <w:rPr>
          <w:color w:val="707070"/>
          <w:spacing w:val="17"/>
        </w:rPr>
        <w:t> </w:t>
      </w:r>
      <w:r>
        <w:rPr>
          <w:color w:val="707070"/>
        </w:rPr>
        <w:t>frameworks</w:t>
      </w:r>
      <w:r>
        <w:rPr>
          <w:color w:val="707070"/>
          <w:spacing w:val="17"/>
        </w:rPr>
        <w:t> </w:t>
      </w:r>
      <w:r>
        <w:rPr>
          <w:color w:val="707070"/>
        </w:rPr>
        <w:t>such</w:t>
      </w:r>
      <w:r>
        <w:rPr>
          <w:color w:val="707070"/>
          <w:spacing w:val="17"/>
        </w:rPr>
        <w:t> </w:t>
      </w:r>
      <w:r>
        <w:rPr>
          <w:color w:val="707070"/>
        </w:rPr>
        <w:t>as</w:t>
      </w:r>
      <w:r>
        <w:rPr>
          <w:color w:val="707070"/>
          <w:spacing w:val="17"/>
        </w:rPr>
        <w:t> </w:t>
      </w:r>
      <w:r>
        <w:rPr>
          <w:color w:val="707070"/>
        </w:rPr>
        <w:t>SOC</w:t>
      </w:r>
      <w:r>
        <w:rPr>
          <w:color w:val="707070"/>
          <w:spacing w:val="17"/>
        </w:rPr>
        <w:t> </w:t>
      </w:r>
      <w:r>
        <w:rPr>
          <w:color w:val="707070"/>
        </w:rPr>
        <w:t>2,</w:t>
      </w:r>
      <w:r>
        <w:rPr>
          <w:color w:val="707070"/>
          <w:spacing w:val="17"/>
        </w:rPr>
        <w:t> </w:t>
      </w:r>
      <w:r>
        <w:rPr>
          <w:color w:val="707070"/>
        </w:rPr>
        <w:t>ISO</w:t>
      </w:r>
      <w:r>
        <w:rPr>
          <w:color w:val="707070"/>
          <w:spacing w:val="17"/>
        </w:rPr>
        <w:t> </w:t>
      </w:r>
      <w:r>
        <w:rPr>
          <w:color w:val="707070"/>
        </w:rPr>
        <w:t>27001,</w:t>
      </w:r>
      <w:r>
        <w:rPr>
          <w:color w:val="707070"/>
          <w:spacing w:val="17"/>
        </w:rPr>
        <w:t> </w:t>
      </w:r>
      <w:r>
        <w:rPr>
          <w:color w:val="707070"/>
        </w:rPr>
        <w:t>and</w:t>
      </w:r>
      <w:r>
        <w:rPr>
          <w:color w:val="707070"/>
          <w:spacing w:val="17"/>
        </w:rPr>
        <w:t> </w:t>
      </w:r>
      <w:r>
        <w:rPr>
          <w:color w:val="707070"/>
        </w:rPr>
        <w:t>NIST.</w:t>
      </w:r>
      <w:r>
        <w:rPr>
          <w:color w:val="707070"/>
          <w:spacing w:val="17"/>
        </w:rPr>
        <w:t> </w:t>
      </w:r>
      <w:r>
        <w:rPr>
          <w:color w:val="707070"/>
        </w:rPr>
        <w:t>Proven</w:t>
      </w:r>
      <w:r>
        <w:rPr>
          <w:color w:val="707070"/>
          <w:spacing w:val="17"/>
        </w:rPr>
        <w:t> </w:t>
      </w:r>
      <w:r>
        <w:rPr>
          <w:color w:val="707070"/>
        </w:rPr>
        <w:t>record</w:t>
      </w:r>
      <w:r>
        <w:rPr>
          <w:color w:val="707070"/>
          <w:spacing w:val="17"/>
        </w:rPr>
        <w:t> </w:t>
      </w:r>
      <w:r>
        <w:rPr>
          <w:color w:val="707070"/>
        </w:rPr>
        <w:t>of reducing</w:t>
      </w:r>
      <w:r>
        <w:rPr>
          <w:color w:val="707070"/>
          <w:spacing w:val="17"/>
        </w:rPr>
        <w:t> </w:t>
      </w:r>
      <w:r>
        <w:rPr>
          <w:color w:val="707070"/>
        </w:rPr>
        <w:t>risk</w:t>
      </w:r>
      <w:r>
        <w:rPr>
          <w:color w:val="707070"/>
          <w:spacing w:val="17"/>
        </w:rPr>
        <w:t> </w:t>
      </w:r>
      <w:r>
        <w:rPr>
          <w:color w:val="707070"/>
        </w:rPr>
        <w:t>exposure</w:t>
      </w:r>
      <w:r>
        <w:rPr>
          <w:color w:val="707070"/>
          <w:spacing w:val="17"/>
        </w:rPr>
        <w:t> </w:t>
      </w:r>
      <w:r>
        <w:rPr>
          <w:color w:val="707070"/>
        </w:rPr>
        <w:t>through automation, incident response, and collaboration with DevOps and platform teams. Adept at designing security controls for containerized applications and implementing effective security monitoring across cloud-native platforms.</w:t>
      </w:r>
    </w:p>
    <w:p>
      <w:pPr>
        <w:pStyle w:val="BodyText"/>
        <w:spacing w:before="206"/>
      </w:pPr>
    </w:p>
    <w:p>
      <w:pPr>
        <w:pStyle w:val="Heading2"/>
      </w:pPr>
      <w:r>
        <w:rPr>
          <w:color w:val="3E3A3B"/>
          <w:w w:val="110"/>
        </w:rPr>
        <w:t>WORK</w:t>
      </w:r>
      <w:r>
        <w:rPr>
          <w:color w:val="3E3A3B"/>
          <w:spacing w:val="-30"/>
          <w:w w:val="110"/>
        </w:rPr>
        <w:t> </w:t>
      </w:r>
      <w:r>
        <w:rPr>
          <w:color w:val="3E3A3B"/>
          <w:spacing w:val="-2"/>
          <w:w w:val="110"/>
        </w:rPr>
        <w:t>EXPERIENCE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762000</wp:posOffset>
                </wp:positionH>
                <wp:positionV relativeFrom="paragraph">
                  <wp:posOffset>83398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6839pt;width:32pt;height:2pt;mso-position-horizontal-relative:page;mso-position-vertical-relative:paragraph;z-index:-15727616;mso-wrap-distance-left:0;mso-wrap-distance-right:0" id="docshape4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Senior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sz w:val="24"/>
        </w:rPr>
        <w:t>Cloud</w:t>
      </w:r>
      <w:r>
        <w:rPr>
          <w:b/>
          <w:color w:val="3E3A3B"/>
          <w:spacing w:val="12"/>
          <w:sz w:val="24"/>
        </w:rPr>
        <w:t> </w:t>
      </w:r>
      <w:r>
        <w:rPr>
          <w:b/>
          <w:color w:val="3E3A3B"/>
          <w:sz w:val="24"/>
        </w:rPr>
        <w:t>Security</w:t>
      </w:r>
      <w:r>
        <w:rPr>
          <w:b/>
          <w:color w:val="3E3A3B"/>
          <w:spacing w:val="4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12"/>
          <w:sz w:val="24"/>
        </w:rPr>
        <w:t> </w:t>
      </w:r>
      <w:r>
        <w:rPr>
          <w:b/>
          <w:color w:val="3E3A3B"/>
          <w:sz w:val="24"/>
        </w:rPr>
        <w:t>CloudStratus</w:t>
      </w:r>
      <w:r>
        <w:rPr>
          <w:b/>
          <w:color w:val="3E3A3B"/>
          <w:spacing w:val="13"/>
          <w:sz w:val="24"/>
        </w:rPr>
        <w:t> </w:t>
      </w:r>
      <w:r>
        <w:rPr>
          <w:b/>
          <w:color w:val="3E3A3B"/>
          <w:spacing w:val="-2"/>
          <w:sz w:val="24"/>
        </w:rPr>
        <w:t>Solutions</w:t>
      </w:r>
    </w:p>
    <w:p>
      <w:pPr>
        <w:pStyle w:val="BodyText"/>
        <w:ind w:left="67"/>
      </w:pPr>
      <w:r>
        <w:rPr>
          <w:color w:val="707070"/>
          <w:w w:val="105"/>
        </w:rPr>
        <w:t>May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2021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14"/>
          <w:w w:val="105"/>
        </w:rPr>
        <w:t> </w:t>
      </w:r>
      <w:r>
        <w:rPr>
          <w:color w:val="707070"/>
          <w:spacing w:val="-2"/>
          <w:w w:val="105"/>
        </w:rPr>
        <w:t>Present</w:t>
      </w:r>
    </w:p>
    <w:p>
      <w:pPr>
        <w:pStyle w:val="BodyText"/>
        <w:spacing w:line="290" w:lineRule="auto" w:before="243"/>
        <w:ind w:left="67" w:right="239"/>
      </w:pPr>
      <w:r>
        <w:rPr>
          <w:color w:val="707070"/>
          <w:spacing w:val="-2"/>
          <w:w w:val="105"/>
        </w:rPr>
        <w:t>Lead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engineer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responsible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for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cloud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security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architecture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operations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in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multi-cloud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(AWS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&amp;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Azure)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environments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supporting </w:t>
      </w:r>
      <w:r>
        <w:rPr>
          <w:color w:val="707070"/>
          <w:w w:val="105"/>
        </w:rPr>
        <w:t>SaaS and enterprise workloads.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242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Designed</w:t>
      </w:r>
      <w:r>
        <w:rPr>
          <w:color w:val="707070"/>
          <w:spacing w:val="-11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implemented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least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privilege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IAM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strategies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across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AWS</w:t>
      </w:r>
      <w:r>
        <w:rPr>
          <w:color w:val="707070"/>
          <w:spacing w:val="-11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Azure,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reducing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excessive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permissions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w w:val="105"/>
          <w:sz w:val="24"/>
        </w:rPr>
        <w:t>by</w:t>
      </w:r>
      <w:r>
        <w:rPr>
          <w:color w:val="707070"/>
          <w:spacing w:val="-17"/>
          <w:w w:val="105"/>
          <w:sz w:val="24"/>
        </w:rPr>
        <w:t> </w:t>
      </w:r>
      <w:r>
        <w:rPr>
          <w:color w:val="707070"/>
          <w:spacing w:val="-5"/>
          <w:w w:val="105"/>
          <w:sz w:val="24"/>
        </w:rPr>
        <w:t>60%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3" w:after="0"/>
        <w:ind w:left="564" w:right="493" w:hanging="258"/>
        <w:jc w:val="left"/>
        <w:rPr>
          <w:sz w:val="24"/>
        </w:rPr>
      </w:pPr>
      <w:r>
        <w:rPr>
          <w:color w:val="707070"/>
          <w:w w:val="105"/>
          <w:sz w:val="24"/>
        </w:rPr>
        <w:t>Deployed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managed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cloud-native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network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segmentation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WAF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controls,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resulting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in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45%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improvement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in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detection and</w:t>
      </w:r>
      <w:r>
        <w:rPr>
          <w:color w:val="707070"/>
          <w:spacing w:val="-1"/>
          <w:w w:val="105"/>
          <w:sz w:val="24"/>
        </w:rPr>
        <w:t> </w:t>
      </w:r>
      <w:r>
        <w:rPr>
          <w:color w:val="707070"/>
          <w:w w:val="105"/>
          <w:sz w:val="24"/>
        </w:rPr>
        <w:t>blocking</w:t>
      </w:r>
      <w:r>
        <w:rPr>
          <w:color w:val="707070"/>
          <w:spacing w:val="-1"/>
          <w:w w:val="105"/>
          <w:sz w:val="24"/>
        </w:rPr>
        <w:t> </w:t>
      </w:r>
      <w:r>
        <w:rPr>
          <w:color w:val="707070"/>
          <w:w w:val="105"/>
          <w:sz w:val="24"/>
        </w:rPr>
        <w:t>of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w w:val="105"/>
          <w:sz w:val="24"/>
        </w:rPr>
        <w:t>malicious</w:t>
      </w:r>
      <w:r>
        <w:rPr>
          <w:color w:val="707070"/>
          <w:spacing w:val="-1"/>
          <w:w w:val="105"/>
          <w:sz w:val="24"/>
        </w:rPr>
        <w:t> </w:t>
      </w:r>
      <w:r>
        <w:rPr>
          <w:color w:val="707070"/>
          <w:w w:val="105"/>
          <w:sz w:val="24"/>
        </w:rPr>
        <w:t>traffic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1" w:after="0"/>
        <w:ind w:left="564" w:right="833" w:hanging="258"/>
        <w:jc w:val="left"/>
        <w:rPr>
          <w:sz w:val="24"/>
        </w:rPr>
      </w:pPr>
      <w:r>
        <w:rPr>
          <w:color w:val="707070"/>
          <w:w w:val="105"/>
          <w:sz w:val="24"/>
        </w:rPr>
        <w:t>Developed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automated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CI/CD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security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w w:val="105"/>
          <w:sz w:val="24"/>
        </w:rPr>
        <w:t>checks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using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Terraform,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Sentinel,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custom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policy-as-code,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accelerating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secure deployments by 40%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0" w:after="0"/>
        <w:ind w:left="564" w:right="832" w:hanging="258"/>
        <w:jc w:val="left"/>
        <w:rPr>
          <w:sz w:val="24"/>
        </w:rPr>
      </w:pPr>
      <w:r>
        <w:rPr>
          <w:color w:val="707070"/>
          <w:w w:val="105"/>
          <w:sz w:val="24"/>
        </w:rPr>
        <w:t>Collaborated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with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DevOps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platform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engineering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to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embed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container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security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w w:val="105"/>
          <w:sz w:val="24"/>
        </w:rPr>
        <w:t>in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Kubernetes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clusters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using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admission controllers and scanning tools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1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Coordinated</w:t>
      </w:r>
      <w:r>
        <w:rPr>
          <w:color w:val="707070"/>
          <w:spacing w:val="-16"/>
          <w:w w:val="105"/>
          <w:sz w:val="24"/>
        </w:rPr>
        <w:t> </w:t>
      </w:r>
      <w:r>
        <w:rPr>
          <w:color w:val="707070"/>
          <w:w w:val="105"/>
          <w:sz w:val="24"/>
        </w:rPr>
        <w:t>successful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w w:val="105"/>
          <w:sz w:val="24"/>
        </w:rPr>
        <w:t>SOC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2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ISO</w:t>
      </w:r>
      <w:r>
        <w:rPr>
          <w:color w:val="707070"/>
          <w:spacing w:val="-16"/>
          <w:w w:val="105"/>
          <w:sz w:val="24"/>
        </w:rPr>
        <w:t> </w:t>
      </w:r>
      <w:r>
        <w:rPr>
          <w:color w:val="707070"/>
          <w:w w:val="105"/>
          <w:sz w:val="24"/>
        </w:rPr>
        <w:t>27001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audits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by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w w:val="105"/>
          <w:sz w:val="24"/>
        </w:rPr>
        <w:t>leading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technical</w:t>
      </w:r>
      <w:r>
        <w:rPr>
          <w:color w:val="707070"/>
          <w:spacing w:val="-23"/>
          <w:w w:val="105"/>
          <w:sz w:val="24"/>
        </w:rPr>
        <w:t> </w:t>
      </w:r>
      <w:r>
        <w:rPr>
          <w:color w:val="707070"/>
          <w:w w:val="105"/>
          <w:sz w:val="24"/>
        </w:rPr>
        <w:t>evidence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collection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policy</w:t>
      </w:r>
      <w:r>
        <w:rPr>
          <w:color w:val="707070"/>
          <w:spacing w:val="-21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reviews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pacing w:val="-2"/>
          <w:w w:val="105"/>
          <w:sz w:val="24"/>
        </w:rPr>
        <w:t>Led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incident</w:t>
      </w:r>
      <w:r>
        <w:rPr>
          <w:color w:val="707070"/>
          <w:spacing w:val="-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response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for</w:t>
      </w:r>
      <w:r>
        <w:rPr>
          <w:color w:val="707070"/>
          <w:spacing w:val="-11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cloud-focused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security</w:t>
      </w:r>
      <w:r>
        <w:rPr>
          <w:color w:val="707070"/>
          <w:spacing w:val="-12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events,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decreasing</w:t>
      </w:r>
      <w:r>
        <w:rPr>
          <w:color w:val="707070"/>
          <w:spacing w:val="-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mean</w:t>
      </w:r>
      <w:r>
        <w:rPr>
          <w:color w:val="707070"/>
          <w:spacing w:val="-6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time-to-remediation</w:t>
      </w:r>
      <w:r>
        <w:rPr>
          <w:color w:val="707070"/>
          <w:spacing w:val="-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by</w:t>
      </w:r>
      <w:r>
        <w:rPr>
          <w:color w:val="707070"/>
          <w:spacing w:val="-13"/>
          <w:w w:val="105"/>
          <w:sz w:val="24"/>
        </w:rPr>
        <w:t> </w:t>
      </w:r>
      <w:r>
        <w:rPr>
          <w:color w:val="707070"/>
          <w:spacing w:val="-5"/>
          <w:w w:val="105"/>
          <w:sz w:val="24"/>
        </w:rPr>
        <w:t>30%</w:t>
      </w:r>
    </w:p>
    <w:p>
      <w:pPr>
        <w:pStyle w:val="BodyText"/>
        <w:spacing w:before="44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Cloud</w:t>
      </w:r>
      <w:r>
        <w:rPr>
          <w:b/>
          <w:color w:val="3E3A3B"/>
          <w:spacing w:val="1"/>
          <w:sz w:val="24"/>
        </w:rPr>
        <w:t> </w:t>
      </w:r>
      <w:r>
        <w:rPr>
          <w:b/>
          <w:color w:val="3E3A3B"/>
          <w:sz w:val="24"/>
        </w:rPr>
        <w:t>Security</w:t>
      </w:r>
      <w:r>
        <w:rPr>
          <w:b/>
          <w:color w:val="3E3A3B"/>
          <w:spacing w:val="-6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1"/>
          <w:sz w:val="24"/>
        </w:rPr>
        <w:t> </w:t>
      </w:r>
      <w:r>
        <w:rPr>
          <w:b/>
          <w:color w:val="3E3A3B"/>
          <w:sz w:val="24"/>
        </w:rPr>
        <w:t>NextGen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pacing w:val="-2"/>
          <w:sz w:val="24"/>
        </w:rPr>
        <w:t>Fintech</w:t>
      </w:r>
    </w:p>
    <w:p>
      <w:pPr>
        <w:pStyle w:val="BodyText"/>
        <w:ind w:left="67"/>
      </w:pPr>
      <w:r>
        <w:rPr>
          <w:color w:val="707070"/>
        </w:rPr>
        <w:t>March</w:t>
      </w:r>
      <w:r>
        <w:rPr>
          <w:color w:val="707070"/>
          <w:spacing w:val="6"/>
        </w:rPr>
        <w:t> </w:t>
      </w:r>
      <w:r>
        <w:rPr>
          <w:color w:val="707070"/>
        </w:rPr>
        <w:t>2018</w:t>
      </w:r>
      <w:r>
        <w:rPr>
          <w:color w:val="707070"/>
          <w:spacing w:val="6"/>
        </w:rPr>
        <w:t> </w:t>
      </w:r>
      <w:r>
        <w:rPr>
          <w:color w:val="707070"/>
        </w:rPr>
        <w:t>-</w:t>
      </w:r>
      <w:r>
        <w:rPr>
          <w:color w:val="707070"/>
          <w:spacing w:val="6"/>
        </w:rPr>
        <w:t> </w:t>
      </w:r>
      <w:r>
        <w:rPr>
          <w:color w:val="707070"/>
        </w:rPr>
        <w:t>April</w:t>
      </w:r>
      <w:r>
        <w:rPr>
          <w:color w:val="707070"/>
          <w:spacing w:val="-2"/>
        </w:rPr>
        <w:t> </w:t>
      </w:r>
      <w:r>
        <w:rPr>
          <w:color w:val="707070"/>
          <w:spacing w:val="-4"/>
        </w:rPr>
        <w:t>2021</w:t>
      </w:r>
    </w:p>
    <w:p>
      <w:pPr>
        <w:pStyle w:val="BodyText"/>
        <w:spacing w:before="244"/>
        <w:ind w:left="67"/>
      </w:pPr>
      <w:r>
        <w:rPr>
          <w:color w:val="707070"/>
        </w:rPr>
        <w:t>Implemented</w:t>
      </w:r>
      <w:r>
        <w:rPr>
          <w:color w:val="707070"/>
          <w:spacing w:val="18"/>
        </w:rPr>
        <w:t> </w:t>
      </w:r>
      <w:r>
        <w:rPr>
          <w:color w:val="707070"/>
        </w:rPr>
        <w:t>cloud</w:t>
      </w:r>
      <w:r>
        <w:rPr>
          <w:color w:val="707070"/>
          <w:spacing w:val="18"/>
        </w:rPr>
        <w:t> </w:t>
      </w:r>
      <w:r>
        <w:rPr>
          <w:color w:val="707070"/>
        </w:rPr>
        <w:t>security</w:t>
      </w:r>
      <w:r>
        <w:rPr>
          <w:color w:val="707070"/>
          <w:spacing w:val="9"/>
        </w:rPr>
        <w:t> </w:t>
      </w:r>
      <w:r>
        <w:rPr>
          <w:color w:val="707070"/>
        </w:rPr>
        <w:t>controls,</w:t>
      </w:r>
      <w:r>
        <w:rPr>
          <w:color w:val="707070"/>
          <w:spacing w:val="18"/>
        </w:rPr>
        <w:t> </w:t>
      </w:r>
      <w:r>
        <w:rPr>
          <w:color w:val="707070"/>
        </w:rPr>
        <w:t>monitoring,</w:t>
      </w:r>
      <w:r>
        <w:rPr>
          <w:color w:val="707070"/>
          <w:spacing w:val="18"/>
        </w:rPr>
        <w:t> </w:t>
      </w:r>
      <w:r>
        <w:rPr>
          <w:color w:val="707070"/>
        </w:rPr>
        <w:t>and</w:t>
      </w:r>
      <w:r>
        <w:rPr>
          <w:color w:val="707070"/>
          <w:spacing w:val="18"/>
        </w:rPr>
        <w:t> </w:t>
      </w:r>
      <w:r>
        <w:rPr>
          <w:color w:val="707070"/>
        </w:rPr>
        <w:t>incident</w:t>
      </w:r>
      <w:r>
        <w:rPr>
          <w:color w:val="707070"/>
          <w:spacing w:val="18"/>
        </w:rPr>
        <w:t> </w:t>
      </w:r>
      <w:r>
        <w:rPr>
          <w:color w:val="707070"/>
        </w:rPr>
        <w:t>response</w:t>
      </w:r>
      <w:r>
        <w:rPr>
          <w:color w:val="707070"/>
          <w:spacing w:val="18"/>
        </w:rPr>
        <w:t> </w:t>
      </w:r>
      <w:r>
        <w:rPr>
          <w:color w:val="707070"/>
        </w:rPr>
        <w:t>for</w:t>
      </w:r>
      <w:r>
        <w:rPr>
          <w:color w:val="707070"/>
          <w:spacing w:val="10"/>
        </w:rPr>
        <w:t> </w:t>
      </w:r>
      <w:r>
        <w:rPr>
          <w:color w:val="707070"/>
        </w:rPr>
        <w:t>AWS-based</w:t>
      </w:r>
      <w:r>
        <w:rPr>
          <w:color w:val="707070"/>
          <w:spacing w:val="18"/>
        </w:rPr>
        <w:t> </w:t>
      </w:r>
      <w:r>
        <w:rPr>
          <w:color w:val="707070"/>
        </w:rPr>
        <w:t>fintech</w:t>
      </w:r>
      <w:r>
        <w:rPr>
          <w:color w:val="707070"/>
          <w:spacing w:val="18"/>
        </w:rPr>
        <w:t> </w:t>
      </w:r>
      <w:r>
        <w:rPr>
          <w:color w:val="707070"/>
        </w:rPr>
        <w:t>platforms</w:t>
      </w:r>
      <w:r>
        <w:rPr>
          <w:color w:val="707070"/>
          <w:spacing w:val="18"/>
        </w:rPr>
        <w:t> </w:t>
      </w:r>
      <w:r>
        <w:rPr>
          <w:color w:val="707070"/>
        </w:rPr>
        <w:t>serving</w:t>
      </w:r>
      <w:r>
        <w:rPr>
          <w:color w:val="707070"/>
          <w:spacing w:val="18"/>
        </w:rPr>
        <w:t> </w:t>
      </w:r>
      <w:r>
        <w:rPr>
          <w:color w:val="707070"/>
        </w:rPr>
        <w:t>millions</w:t>
      </w:r>
      <w:r>
        <w:rPr>
          <w:color w:val="707070"/>
          <w:spacing w:val="18"/>
        </w:rPr>
        <w:t> </w:t>
      </w:r>
      <w:r>
        <w:rPr>
          <w:color w:val="707070"/>
        </w:rPr>
        <w:t>of</w:t>
      </w:r>
      <w:r>
        <w:rPr>
          <w:color w:val="707070"/>
          <w:spacing w:val="11"/>
        </w:rPr>
        <w:t> </w:t>
      </w:r>
      <w:r>
        <w:rPr>
          <w:color w:val="707070"/>
          <w:spacing w:val="-2"/>
        </w:rPr>
        <w:t>users.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Developed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maintained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IAM</w:t>
      </w:r>
      <w:r>
        <w:rPr>
          <w:color w:val="707070"/>
          <w:spacing w:val="22"/>
          <w:sz w:val="24"/>
        </w:rPr>
        <w:t> </w:t>
      </w:r>
      <w:r>
        <w:rPr>
          <w:color w:val="707070"/>
          <w:sz w:val="24"/>
        </w:rPr>
        <w:t>policies,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SSO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integrations,</w:t>
      </w:r>
      <w:r>
        <w:rPr>
          <w:color w:val="707070"/>
          <w:spacing w:val="22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MFA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enforcement,</w:t>
      </w:r>
      <w:r>
        <w:rPr>
          <w:color w:val="707070"/>
          <w:spacing w:val="22"/>
          <w:sz w:val="24"/>
        </w:rPr>
        <w:t> </w:t>
      </w:r>
      <w:r>
        <w:rPr>
          <w:color w:val="707070"/>
          <w:sz w:val="24"/>
        </w:rPr>
        <w:t>increasing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compliance</w:t>
      </w:r>
      <w:r>
        <w:rPr>
          <w:color w:val="707070"/>
          <w:spacing w:val="21"/>
          <w:sz w:val="24"/>
        </w:rPr>
        <w:t> </w:t>
      </w:r>
      <w:r>
        <w:rPr>
          <w:color w:val="707070"/>
          <w:sz w:val="24"/>
        </w:rPr>
        <w:t>across</w:t>
      </w:r>
      <w:r>
        <w:rPr>
          <w:color w:val="707070"/>
          <w:spacing w:val="22"/>
          <w:sz w:val="24"/>
        </w:rPr>
        <w:t> </w:t>
      </w:r>
      <w:r>
        <w:rPr>
          <w:color w:val="707070"/>
          <w:sz w:val="24"/>
        </w:rPr>
        <w:t>critical</w:t>
      </w:r>
      <w:r>
        <w:rPr>
          <w:color w:val="707070"/>
          <w:spacing w:val="10"/>
          <w:sz w:val="24"/>
        </w:rPr>
        <w:t> </w:t>
      </w:r>
      <w:r>
        <w:rPr>
          <w:color w:val="707070"/>
          <w:spacing w:val="-2"/>
          <w:sz w:val="24"/>
        </w:rPr>
        <w:t>services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Hardening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of</w:t>
      </w:r>
      <w:r>
        <w:rPr>
          <w:color w:val="707070"/>
          <w:spacing w:val="10"/>
          <w:sz w:val="24"/>
        </w:rPr>
        <w:t> </w:t>
      </w:r>
      <w:r>
        <w:rPr>
          <w:color w:val="707070"/>
          <w:sz w:val="24"/>
        </w:rPr>
        <w:t>VPCs,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subnets,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security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group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configurations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leading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measurable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reduction</w:t>
      </w:r>
      <w:r>
        <w:rPr>
          <w:color w:val="707070"/>
          <w:spacing w:val="16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17"/>
          <w:sz w:val="24"/>
        </w:rPr>
        <w:t> </w:t>
      </w:r>
      <w:r>
        <w:rPr>
          <w:color w:val="707070"/>
          <w:sz w:val="24"/>
        </w:rPr>
        <w:t>lateral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movement</w:t>
      </w:r>
      <w:r>
        <w:rPr>
          <w:color w:val="707070"/>
          <w:spacing w:val="16"/>
          <w:sz w:val="24"/>
        </w:rPr>
        <w:t> </w:t>
      </w:r>
      <w:r>
        <w:rPr>
          <w:color w:val="707070"/>
          <w:spacing w:val="-4"/>
          <w:sz w:val="24"/>
        </w:rPr>
        <w:t>risk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Automated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audit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remediation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of</w:t>
      </w:r>
      <w:r>
        <w:rPr>
          <w:color w:val="707070"/>
          <w:spacing w:val="-20"/>
          <w:w w:val="105"/>
          <w:sz w:val="24"/>
        </w:rPr>
        <w:t> </w:t>
      </w:r>
      <w:r>
        <w:rPr>
          <w:color w:val="707070"/>
          <w:w w:val="105"/>
          <w:sz w:val="24"/>
        </w:rPr>
        <w:t>misconfigured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S3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buckets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IAM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roles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using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Lambda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CloudFormation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4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Supported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w w:val="105"/>
          <w:sz w:val="24"/>
        </w:rPr>
        <w:t>regulatory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compliance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w w:val="105"/>
          <w:sz w:val="24"/>
        </w:rPr>
        <w:t>by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mapping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w w:val="105"/>
          <w:sz w:val="24"/>
        </w:rPr>
        <w:t>controls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w w:val="105"/>
          <w:sz w:val="24"/>
        </w:rPr>
        <w:t>to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w w:val="105"/>
          <w:sz w:val="24"/>
        </w:rPr>
        <w:t>NIST</w:t>
      </w:r>
      <w:r>
        <w:rPr>
          <w:color w:val="707070"/>
          <w:spacing w:val="-16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w w:val="105"/>
          <w:sz w:val="24"/>
        </w:rPr>
        <w:t>SOC</w:t>
      </w:r>
      <w:r>
        <w:rPr>
          <w:color w:val="707070"/>
          <w:spacing w:val="-7"/>
          <w:w w:val="105"/>
          <w:sz w:val="24"/>
        </w:rPr>
        <w:t> </w:t>
      </w:r>
      <w:r>
        <w:rPr>
          <w:color w:val="707070"/>
          <w:w w:val="105"/>
          <w:sz w:val="24"/>
        </w:rPr>
        <w:t>2</w:t>
      </w:r>
      <w:r>
        <w:rPr>
          <w:color w:val="707070"/>
          <w:spacing w:val="-8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2" w:lineRule="auto" w:before="83" w:after="0"/>
        <w:ind w:left="564" w:right="868" w:hanging="258"/>
        <w:jc w:val="left"/>
        <w:rPr>
          <w:sz w:val="24"/>
        </w:rPr>
      </w:pPr>
      <w:r>
        <w:rPr>
          <w:color w:val="707070"/>
          <w:w w:val="105"/>
          <w:sz w:val="24"/>
        </w:rPr>
        <w:t>Monitored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triaged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security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w w:val="105"/>
          <w:sz w:val="24"/>
        </w:rPr>
        <w:t>events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using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AWS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Security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w w:val="105"/>
          <w:sz w:val="24"/>
        </w:rPr>
        <w:t>Hub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GuardDuty,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leading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to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improved</w:t>
      </w:r>
      <w:r>
        <w:rPr>
          <w:color w:val="707070"/>
          <w:spacing w:val="-18"/>
          <w:w w:val="105"/>
          <w:sz w:val="24"/>
        </w:rPr>
        <w:t> </w:t>
      </w:r>
      <w:r>
        <w:rPr>
          <w:color w:val="707070"/>
          <w:w w:val="105"/>
          <w:sz w:val="24"/>
        </w:rPr>
        <w:t>detection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9"/>
          <w:w w:val="105"/>
          <w:sz w:val="24"/>
        </w:rPr>
        <w:t> </w:t>
      </w:r>
      <w:r>
        <w:rPr>
          <w:color w:val="707070"/>
          <w:w w:val="105"/>
          <w:sz w:val="24"/>
        </w:rPr>
        <w:t>faster response times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0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Partnered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with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software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engineering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teams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to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embed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secure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coding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practices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threat</w:t>
      </w:r>
      <w:r>
        <w:rPr>
          <w:color w:val="707070"/>
          <w:spacing w:val="13"/>
          <w:sz w:val="24"/>
        </w:rPr>
        <w:t> </w:t>
      </w:r>
      <w:r>
        <w:rPr>
          <w:color w:val="707070"/>
          <w:sz w:val="24"/>
        </w:rPr>
        <w:t>modeling</w:t>
      </w:r>
      <w:r>
        <w:rPr>
          <w:color w:val="707070"/>
          <w:spacing w:val="14"/>
          <w:sz w:val="24"/>
        </w:rPr>
        <w:t> </w:t>
      </w:r>
      <w:r>
        <w:rPr>
          <w:color w:val="707070"/>
          <w:sz w:val="24"/>
        </w:rPr>
        <w:t>into</w:t>
      </w:r>
      <w:r>
        <w:rPr>
          <w:color w:val="707070"/>
          <w:spacing w:val="14"/>
          <w:sz w:val="24"/>
        </w:rPr>
        <w:t> </w:t>
      </w:r>
      <w:r>
        <w:rPr>
          <w:color w:val="707070"/>
          <w:spacing w:val="-4"/>
          <w:sz w:val="24"/>
        </w:rPr>
        <w:t>SDLC</w:t>
      </w:r>
    </w:p>
    <w:p>
      <w:pPr>
        <w:pStyle w:val="BodyText"/>
        <w:spacing w:before="44"/>
      </w:pPr>
    </w:p>
    <w:p>
      <w:pPr>
        <w:spacing w:before="1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Security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6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z w:val="24"/>
        </w:rPr>
        <w:t> BluePeak </w:t>
      </w:r>
      <w:r>
        <w:rPr>
          <w:b/>
          <w:color w:val="3E3A3B"/>
          <w:spacing w:val="-2"/>
          <w:sz w:val="24"/>
        </w:rPr>
        <w:t>Technologies</w:t>
      </w:r>
    </w:p>
    <w:p>
      <w:pPr>
        <w:pStyle w:val="BodyText"/>
        <w:ind w:left="67"/>
      </w:pPr>
      <w:r>
        <w:rPr>
          <w:color w:val="707070"/>
        </w:rPr>
        <w:t>January</w:t>
      </w:r>
      <w:r>
        <w:rPr>
          <w:color w:val="707070"/>
          <w:spacing w:val="4"/>
        </w:rPr>
        <w:t> </w:t>
      </w:r>
      <w:r>
        <w:rPr>
          <w:color w:val="707070"/>
        </w:rPr>
        <w:t>2016</w:t>
      </w:r>
      <w:r>
        <w:rPr>
          <w:color w:val="707070"/>
          <w:spacing w:val="13"/>
        </w:rPr>
        <w:t> </w:t>
      </w:r>
      <w:r>
        <w:rPr>
          <w:color w:val="707070"/>
        </w:rPr>
        <w:t>-</w:t>
      </w:r>
      <w:r>
        <w:rPr>
          <w:color w:val="707070"/>
          <w:spacing w:val="13"/>
        </w:rPr>
        <w:t> </w:t>
      </w:r>
      <w:r>
        <w:rPr>
          <w:color w:val="707070"/>
        </w:rPr>
        <w:t>February</w:t>
      </w:r>
      <w:r>
        <w:rPr>
          <w:color w:val="707070"/>
          <w:spacing w:val="4"/>
        </w:rPr>
        <w:t> </w:t>
      </w:r>
      <w:r>
        <w:rPr>
          <w:color w:val="707070"/>
          <w:spacing w:val="-4"/>
        </w:rPr>
        <w:t>2018</w:t>
      </w:r>
    </w:p>
    <w:p>
      <w:pPr>
        <w:pStyle w:val="BodyText"/>
        <w:spacing w:before="243"/>
        <w:ind w:left="67"/>
      </w:pPr>
      <w:r>
        <w:rPr>
          <w:color w:val="707070"/>
        </w:rPr>
        <w:t>Assisted</w:t>
      </w:r>
      <w:r>
        <w:rPr>
          <w:color w:val="707070"/>
          <w:spacing w:val="5"/>
        </w:rPr>
        <w:t> </w:t>
      </w:r>
      <w:r>
        <w:rPr>
          <w:color w:val="707070"/>
        </w:rPr>
        <w:t>in</w:t>
      </w:r>
      <w:r>
        <w:rPr>
          <w:color w:val="707070"/>
          <w:spacing w:val="6"/>
        </w:rPr>
        <w:t> </w:t>
      </w:r>
      <w:r>
        <w:rPr>
          <w:color w:val="707070"/>
        </w:rPr>
        <w:t>cloud</w:t>
      </w:r>
      <w:r>
        <w:rPr>
          <w:color w:val="707070"/>
          <w:spacing w:val="6"/>
        </w:rPr>
        <w:t> </w:t>
      </w:r>
      <w:r>
        <w:rPr>
          <w:color w:val="707070"/>
        </w:rPr>
        <w:t>migration</w:t>
      </w:r>
      <w:r>
        <w:rPr>
          <w:color w:val="707070"/>
          <w:spacing w:val="6"/>
        </w:rPr>
        <w:t> </w:t>
      </w:r>
      <w:r>
        <w:rPr>
          <w:color w:val="707070"/>
        </w:rPr>
        <w:t>projects,</w:t>
      </w:r>
      <w:r>
        <w:rPr>
          <w:color w:val="707070"/>
          <w:spacing w:val="6"/>
        </w:rPr>
        <w:t> </w:t>
      </w:r>
      <w:r>
        <w:rPr>
          <w:color w:val="707070"/>
        </w:rPr>
        <w:t>focusing</w:t>
      </w:r>
      <w:r>
        <w:rPr>
          <w:color w:val="707070"/>
          <w:spacing w:val="6"/>
        </w:rPr>
        <w:t> </w:t>
      </w:r>
      <w:r>
        <w:rPr>
          <w:color w:val="707070"/>
        </w:rPr>
        <w:t>on</w:t>
      </w:r>
      <w:r>
        <w:rPr>
          <w:color w:val="707070"/>
          <w:spacing w:val="6"/>
        </w:rPr>
        <w:t> </w:t>
      </w:r>
      <w:r>
        <w:rPr>
          <w:color w:val="707070"/>
        </w:rPr>
        <w:t>security</w:t>
      </w:r>
      <w:r>
        <w:rPr>
          <w:color w:val="707070"/>
          <w:spacing w:val="-2"/>
        </w:rPr>
        <w:t> </w:t>
      </w:r>
      <w:r>
        <w:rPr>
          <w:color w:val="707070"/>
        </w:rPr>
        <w:t>baselining,</w:t>
      </w:r>
      <w:r>
        <w:rPr>
          <w:color w:val="707070"/>
          <w:spacing w:val="6"/>
        </w:rPr>
        <w:t> </w:t>
      </w:r>
      <w:r>
        <w:rPr>
          <w:color w:val="707070"/>
        </w:rPr>
        <w:t>IaC</w:t>
      </w:r>
      <w:r>
        <w:rPr>
          <w:color w:val="707070"/>
          <w:spacing w:val="6"/>
        </w:rPr>
        <w:t> </w:t>
      </w:r>
      <w:r>
        <w:rPr>
          <w:color w:val="707070"/>
        </w:rPr>
        <w:t>controls,</w:t>
      </w:r>
      <w:r>
        <w:rPr>
          <w:color w:val="707070"/>
          <w:spacing w:val="6"/>
        </w:rPr>
        <w:t> </w:t>
      </w:r>
      <w:r>
        <w:rPr>
          <w:color w:val="707070"/>
        </w:rPr>
        <w:t>and</w:t>
      </w:r>
      <w:r>
        <w:rPr>
          <w:color w:val="707070"/>
          <w:spacing w:val="6"/>
        </w:rPr>
        <w:t> </w:t>
      </w:r>
      <w:r>
        <w:rPr>
          <w:color w:val="707070"/>
        </w:rPr>
        <w:t>incident</w:t>
      </w:r>
      <w:r>
        <w:rPr>
          <w:color w:val="707070"/>
          <w:spacing w:val="6"/>
        </w:rPr>
        <w:t> </w:t>
      </w:r>
      <w:r>
        <w:rPr>
          <w:color w:val="707070"/>
          <w:spacing w:val="-2"/>
        </w:rPr>
        <w:t>handling.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1" w:after="0"/>
        <w:ind w:left="564" w:right="0" w:hanging="257"/>
        <w:jc w:val="left"/>
        <w:rPr>
          <w:sz w:val="24"/>
        </w:rPr>
      </w:pPr>
      <w:r>
        <w:rPr>
          <w:color w:val="707070"/>
          <w:spacing w:val="-2"/>
          <w:w w:val="105"/>
          <w:sz w:val="24"/>
        </w:rPr>
        <w:t>Conducted</w:t>
      </w:r>
      <w:r>
        <w:rPr>
          <w:color w:val="707070"/>
          <w:spacing w:val="-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security</w:t>
      </w:r>
      <w:r>
        <w:rPr>
          <w:color w:val="707070"/>
          <w:spacing w:val="-11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assessments</w:t>
      </w:r>
      <w:r>
        <w:rPr>
          <w:color w:val="707070"/>
          <w:spacing w:val="-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of</w:t>
      </w:r>
      <w:r>
        <w:rPr>
          <w:color w:val="707070"/>
          <w:spacing w:val="-10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cloud</w:t>
      </w:r>
      <w:r>
        <w:rPr>
          <w:color w:val="707070"/>
          <w:spacing w:val="-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architectures</w:t>
      </w:r>
      <w:r>
        <w:rPr>
          <w:color w:val="707070"/>
          <w:spacing w:val="-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and</w:t>
      </w:r>
      <w:r>
        <w:rPr>
          <w:color w:val="707070"/>
          <w:spacing w:val="-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implemented</w:t>
      </w:r>
      <w:r>
        <w:rPr>
          <w:color w:val="707070"/>
          <w:spacing w:val="-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security</w:t>
      </w:r>
      <w:r>
        <w:rPr>
          <w:color w:val="707070"/>
          <w:spacing w:val="-11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best</w:t>
      </w:r>
      <w:r>
        <w:rPr>
          <w:color w:val="707070"/>
          <w:spacing w:val="-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practices</w:t>
      </w:r>
      <w:r>
        <w:rPr>
          <w:color w:val="707070"/>
          <w:spacing w:val="-4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during</w:t>
      </w:r>
      <w:r>
        <w:rPr>
          <w:color w:val="707070"/>
          <w:spacing w:val="-5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migration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Created</w:t>
      </w:r>
      <w:r>
        <w:rPr>
          <w:color w:val="707070"/>
          <w:spacing w:val="-1"/>
          <w:sz w:val="24"/>
        </w:rPr>
        <w:t> </w:t>
      </w:r>
      <w:r>
        <w:rPr>
          <w:color w:val="707070"/>
          <w:sz w:val="24"/>
        </w:rPr>
        <w:t>and maintained Terraform</w:t>
      </w:r>
      <w:r>
        <w:rPr>
          <w:color w:val="707070"/>
          <w:spacing w:val="-1"/>
          <w:sz w:val="24"/>
        </w:rPr>
        <w:t> </w:t>
      </w:r>
      <w:r>
        <w:rPr>
          <w:color w:val="707070"/>
          <w:sz w:val="24"/>
        </w:rPr>
        <w:t>templates to enforce infrastructure</w:t>
      </w:r>
      <w:r>
        <w:rPr>
          <w:color w:val="707070"/>
          <w:spacing w:val="-1"/>
          <w:sz w:val="24"/>
        </w:rPr>
        <w:t> </w:t>
      </w:r>
      <w:r>
        <w:rPr>
          <w:color w:val="707070"/>
          <w:sz w:val="24"/>
        </w:rPr>
        <w:t>security</w:t>
      </w:r>
      <w:r>
        <w:rPr>
          <w:color w:val="707070"/>
          <w:spacing w:val="-7"/>
          <w:sz w:val="24"/>
        </w:rPr>
        <w:t> </w:t>
      </w:r>
      <w:r>
        <w:rPr>
          <w:color w:val="707070"/>
          <w:spacing w:val="-2"/>
          <w:sz w:val="24"/>
        </w:rPr>
        <w:t>baselines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w w:val="105"/>
          <w:sz w:val="24"/>
        </w:rPr>
        <w:t>Configured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managed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cloud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firewalls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network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ACLs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to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segment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resources</w:t>
      </w:r>
      <w:r>
        <w:rPr>
          <w:color w:val="707070"/>
          <w:spacing w:val="-15"/>
          <w:w w:val="105"/>
          <w:sz w:val="24"/>
        </w:rPr>
        <w:t> </w:t>
      </w:r>
      <w:r>
        <w:rPr>
          <w:color w:val="707070"/>
          <w:w w:val="105"/>
          <w:sz w:val="24"/>
        </w:rPr>
        <w:t>and</w:t>
      </w:r>
      <w:r>
        <w:rPr>
          <w:color w:val="707070"/>
          <w:spacing w:val="-14"/>
          <w:w w:val="105"/>
          <w:sz w:val="24"/>
        </w:rPr>
        <w:t> </w:t>
      </w:r>
      <w:r>
        <w:rPr>
          <w:color w:val="707070"/>
          <w:w w:val="105"/>
          <w:sz w:val="24"/>
        </w:rPr>
        <w:t>control</w:t>
      </w:r>
      <w:r>
        <w:rPr>
          <w:color w:val="707070"/>
          <w:spacing w:val="-22"/>
          <w:w w:val="105"/>
          <w:sz w:val="24"/>
        </w:rPr>
        <w:t> </w:t>
      </w:r>
      <w:r>
        <w:rPr>
          <w:color w:val="707070"/>
          <w:spacing w:val="-2"/>
          <w:w w:val="105"/>
          <w:sz w:val="24"/>
        </w:rPr>
        <w:t>access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Supported</w:t>
      </w:r>
      <w:r>
        <w:rPr>
          <w:color w:val="707070"/>
          <w:spacing w:val="33"/>
          <w:sz w:val="24"/>
        </w:rPr>
        <w:t> </w:t>
      </w:r>
      <w:r>
        <w:rPr>
          <w:color w:val="707070"/>
          <w:sz w:val="24"/>
        </w:rPr>
        <w:t>vulnerability</w:t>
      </w:r>
      <w:r>
        <w:rPr>
          <w:color w:val="707070"/>
          <w:spacing w:val="23"/>
          <w:sz w:val="24"/>
        </w:rPr>
        <w:t> </w:t>
      </w:r>
      <w:r>
        <w:rPr>
          <w:color w:val="707070"/>
          <w:sz w:val="24"/>
        </w:rPr>
        <w:t>management</w:t>
      </w:r>
      <w:r>
        <w:rPr>
          <w:color w:val="707070"/>
          <w:spacing w:val="33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33"/>
          <w:sz w:val="24"/>
        </w:rPr>
        <w:t> </w:t>
      </w:r>
      <w:r>
        <w:rPr>
          <w:color w:val="707070"/>
          <w:sz w:val="24"/>
        </w:rPr>
        <w:t>remediation</w:t>
      </w:r>
      <w:r>
        <w:rPr>
          <w:color w:val="707070"/>
          <w:spacing w:val="34"/>
          <w:sz w:val="24"/>
        </w:rPr>
        <w:t> </w:t>
      </w:r>
      <w:r>
        <w:rPr>
          <w:color w:val="707070"/>
          <w:sz w:val="24"/>
        </w:rPr>
        <w:t>workflow</w:t>
      </w:r>
      <w:r>
        <w:rPr>
          <w:color w:val="707070"/>
          <w:spacing w:val="22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25"/>
          <w:sz w:val="24"/>
        </w:rPr>
        <w:t> </w:t>
      </w:r>
      <w:r>
        <w:rPr>
          <w:color w:val="707070"/>
          <w:sz w:val="24"/>
        </w:rPr>
        <w:t>cloud-based</w:t>
      </w:r>
      <w:r>
        <w:rPr>
          <w:color w:val="707070"/>
          <w:spacing w:val="33"/>
          <w:sz w:val="24"/>
        </w:rPr>
        <w:t> </w:t>
      </w:r>
      <w:r>
        <w:rPr>
          <w:color w:val="707070"/>
          <w:spacing w:val="-2"/>
          <w:sz w:val="24"/>
        </w:rPr>
        <w:t>assets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83" w:after="0"/>
        <w:ind w:left="564" w:right="0" w:hanging="257"/>
        <w:jc w:val="left"/>
        <w:rPr>
          <w:sz w:val="24"/>
        </w:rPr>
      </w:pPr>
      <w:r>
        <w:rPr>
          <w:color w:val="707070"/>
          <w:sz w:val="24"/>
        </w:rPr>
        <w:t>Participated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in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post-incident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reviews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and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root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cause</w:t>
      </w:r>
      <w:r>
        <w:rPr>
          <w:color w:val="707070"/>
          <w:spacing w:val="7"/>
          <w:sz w:val="24"/>
        </w:rPr>
        <w:t> </w:t>
      </w:r>
      <w:r>
        <w:rPr>
          <w:color w:val="707070"/>
          <w:sz w:val="24"/>
        </w:rPr>
        <w:t>analyses</w:t>
      </w:r>
      <w:r>
        <w:rPr>
          <w:color w:val="707070"/>
          <w:spacing w:val="8"/>
          <w:sz w:val="24"/>
        </w:rPr>
        <w:t> </w:t>
      </w:r>
      <w:r>
        <w:rPr>
          <w:color w:val="707070"/>
          <w:sz w:val="24"/>
        </w:rPr>
        <w:t>for</w:t>
      </w:r>
      <w:r>
        <w:rPr>
          <w:color w:val="707070"/>
          <w:spacing w:val="2"/>
          <w:sz w:val="24"/>
        </w:rPr>
        <w:t> </w:t>
      </w:r>
      <w:r>
        <w:rPr>
          <w:color w:val="707070"/>
          <w:sz w:val="24"/>
        </w:rPr>
        <w:t>security </w:t>
      </w:r>
      <w:r>
        <w:rPr>
          <w:color w:val="707070"/>
          <w:spacing w:val="-2"/>
          <w:sz w:val="24"/>
        </w:rPr>
        <w:t>events</w:t>
      </w:r>
    </w:p>
    <w:p>
      <w:pPr>
        <w:pStyle w:val="BodyText"/>
        <w:spacing w:before="191"/>
        <w:rPr>
          <w:sz w:val="32"/>
        </w:rPr>
      </w:pPr>
    </w:p>
    <w:p>
      <w:pPr>
        <w:pStyle w:val="Heading2"/>
        <w:spacing w:before="1"/>
      </w:pPr>
      <w:r>
        <w:rPr>
          <w:color w:val="3E3A3B"/>
          <w:spacing w:val="-2"/>
          <w:w w:val="105"/>
        </w:rPr>
        <w:t>PROJECTS</w:t>
      </w:r>
    </w:p>
    <w:p>
      <w:pPr>
        <w:pStyle w:val="Heading2"/>
        <w:spacing w:after="0"/>
        <w:sectPr>
          <w:type w:val="continuous"/>
          <w:pgSz w:w="17000" w:h="22000"/>
          <w:pgMar w:top="800" w:bottom="280" w:left="1133" w:right="1133"/>
        </w:sectPr>
      </w:pPr>
    </w:p>
    <w:p>
      <w:pPr>
        <w:pStyle w:val="Heading4"/>
        <w:spacing w:before="80"/>
      </w:pPr>
      <w:r>
        <w:rPr>
          <w:color w:val="3E3A3B"/>
          <w:w w:val="105"/>
        </w:rPr>
        <w:t>Automated</w:t>
      </w:r>
      <w:r>
        <w:rPr>
          <w:color w:val="3E3A3B"/>
          <w:spacing w:val="-13"/>
          <w:w w:val="105"/>
        </w:rPr>
        <w:t> </w:t>
      </w:r>
      <w:r>
        <w:rPr>
          <w:color w:val="3E3A3B"/>
          <w:w w:val="105"/>
        </w:rPr>
        <w:t>Cloud</w:t>
      </w:r>
      <w:r>
        <w:rPr>
          <w:color w:val="3E3A3B"/>
          <w:spacing w:val="-12"/>
          <w:w w:val="105"/>
        </w:rPr>
        <w:t> </w:t>
      </w:r>
      <w:r>
        <w:rPr>
          <w:color w:val="3E3A3B"/>
          <w:w w:val="105"/>
        </w:rPr>
        <w:t>IAM</w:t>
      </w:r>
      <w:r>
        <w:rPr>
          <w:color w:val="3E3A3B"/>
          <w:spacing w:val="-12"/>
          <w:w w:val="105"/>
        </w:rPr>
        <w:t> </w:t>
      </w:r>
      <w:r>
        <w:rPr>
          <w:color w:val="3E3A3B"/>
          <w:w w:val="105"/>
        </w:rPr>
        <w:t>&amp;</w:t>
      </w:r>
      <w:r>
        <w:rPr>
          <w:color w:val="3E3A3B"/>
          <w:spacing w:val="-12"/>
          <w:w w:val="105"/>
        </w:rPr>
        <w:t> </w:t>
      </w:r>
      <w:r>
        <w:rPr>
          <w:color w:val="3E3A3B"/>
          <w:w w:val="105"/>
        </w:rPr>
        <w:t>Policy</w:t>
      </w:r>
      <w:r>
        <w:rPr>
          <w:color w:val="3E3A3B"/>
          <w:spacing w:val="-19"/>
          <w:w w:val="105"/>
        </w:rPr>
        <w:t> </w:t>
      </w:r>
      <w:r>
        <w:rPr>
          <w:color w:val="3E3A3B"/>
          <w:w w:val="105"/>
        </w:rPr>
        <w:t>Management</w:t>
      </w:r>
      <w:r>
        <w:rPr>
          <w:color w:val="3E3A3B"/>
          <w:spacing w:val="-12"/>
          <w:w w:val="105"/>
        </w:rPr>
        <w:t> </w:t>
      </w:r>
      <w:r>
        <w:rPr>
          <w:color w:val="3E3A3B"/>
          <w:spacing w:val="-2"/>
          <w:w w:val="105"/>
        </w:rPr>
        <w:t>Platform</w:t>
      </w:r>
    </w:p>
    <w:p>
      <w:pPr>
        <w:pStyle w:val="BodyText"/>
        <w:ind w:left="67"/>
      </w:pPr>
      <w:hyperlink r:id="rId6">
        <w:r>
          <w:rPr>
            <w:color w:val="707070"/>
            <w:u w:val="single" w:color="707070"/>
          </w:rPr>
          <w:t>github.com/</w:t>
        </w:r>
      </w:hyperlink>
      <w:hyperlink r:id="rId6">
        <w:r>
          <w:rPr>
            <w:color w:val="707070"/>
            <w:u w:val="single" w:color="707070"/>
          </w:rPr>
          <w:t>danielstar/</w:t>
        </w:r>
      </w:hyperlink>
      <w:hyperlink r:id="rId6">
        <w:r>
          <w:rPr>
            <w:color w:val="707070"/>
            <w:u w:val="single" w:color="707070"/>
          </w:rPr>
          <w:t>cloud-</w:t>
        </w:r>
      </w:hyperlink>
      <w:hyperlink r:id="rId6">
        <w:r>
          <w:rPr>
            <w:color w:val="707070"/>
            <w:u w:val="single" w:color="707070"/>
          </w:rPr>
          <w:t>iam-</w:t>
        </w:r>
      </w:hyperlink>
      <w:hyperlink r:id="rId6">
        <w:r>
          <w:rPr>
            <w:color w:val="707070"/>
            <w:spacing w:val="-2"/>
            <w:u w:val="single" w:color="707070"/>
          </w:rPr>
          <w:t>platform</w:t>
        </w:r>
      </w:hyperlink>
    </w:p>
    <w:p>
      <w:pPr>
        <w:pStyle w:val="BodyText"/>
        <w:spacing w:line="290" w:lineRule="auto" w:before="243"/>
        <w:ind w:left="67"/>
      </w:pPr>
      <w:r>
        <w:rPr>
          <w:color w:val="707070"/>
          <w:spacing w:val="-2"/>
          <w:w w:val="105"/>
        </w:rPr>
        <w:t>Developed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an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automated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toolchain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for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managing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auditing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AWS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&amp;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Azure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IAM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policies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using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Terraform,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Sentinel,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Python. Achieved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zero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critical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IAM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misconfigurations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in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production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by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providing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continuous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policy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validation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drift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2"/>
          <w:w w:val="105"/>
        </w:rPr>
        <w:t>detection.</w:t>
      </w:r>
    </w:p>
    <w:p>
      <w:pPr>
        <w:pStyle w:val="BodyText"/>
        <w:spacing w:before="203"/>
      </w:pPr>
    </w:p>
    <w:p>
      <w:pPr>
        <w:pStyle w:val="Heading4"/>
      </w:pPr>
      <w:r>
        <w:rPr>
          <w:color w:val="3E3A3B"/>
        </w:rPr>
        <w:t>Kubernetes</w:t>
      </w:r>
      <w:r>
        <w:rPr>
          <w:color w:val="3E3A3B"/>
          <w:spacing w:val="20"/>
        </w:rPr>
        <w:t> </w:t>
      </w:r>
      <w:r>
        <w:rPr>
          <w:color w:val="3E3A3B"/>
        </w:rPr>
        <w:t>Security</w:t>
      </w:r>
      <w:r>
        <w:rPr>
          <w:color w:val="3E3A3B"/>
          <w:spacing w:val="12"/>
        </w:rPr>
        <w:t> </w:t>
      </w:r>
      <w:r>
        <w:rPr>
          <w:color w:val="3E3A3B"/>
        </w:rPr>
        <w:t>Blueprint</w:t>
      </w:r>
      <w:r>
        <w:rPr>
          <w:color w:val="3E3A3B"/>
          <w:spacing w:val="20"/>
        </w:rPr>
        <w:t> </w:t>
      </w:r>
      <w:r>
        <w:rPr>
          <w:color w:val="3E3A3B"/>
        </w:rPr>
        <w:t>for</w:t>
      </w:r>
      <w:r>
        <w:rPr>
          <w:color w:val="3E3A3B"/>
          <w:spacing w:val="13"/>
        </w:rPr>
        <w:t> </w:t>
      </w:r>
      <w:r>
        <w:rPr>
          <w:color w:val="3E3A3B"/>
        </w:rPr>
        <w:t>Cloud-Native</w:t>
      </w:r>
      <w:r>
        <w:rPr>
          <w:color w:val="3E3A3B"/>
          <w:spacing w:val="21"/>
        </w:rPr>
        <w:t> </w:t>
      </w:r>
      <w:r>
        <w:rPr>
          <w:color w:val="3E3A3B"/>
          <w:spacing w:val="-2"/>
        </w:rPr>
        <w:t>Applications</w:t>
      </w:r>
    </w:p>
    <w:p>
      <w:pPr>
        <w:pStyle w:val="BodyText"/>
        <w:ind w:left="67"/>
      </w:pPr>
      <w:hyperlink r:id="rId7">
        <w:r>
          <w:rPr>
            <w:color w:val="707070"/>
            <w:spacing w:val="-2"/>
            <w:w w:val="105"/>
            <w:u w:val="single" w:color="707070"/>
          </w:rPr>
          <w:t>github.com/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danielstar/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k8s-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sec-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blueprint</w:t>
        </w:r>
      </w:hyperlink>
    </w:p>
    <w:p>
      <w:pPr>
        <w:pStyle w:val="BodyText"/>
        <w:spacing w:line="290" w:lineRule="auto" w:before="243"/>
        <w:ind w:left="67"/>
      </w:pPr>
      <w:r>
        <w:rPr>
          <w:color w:val="707070"/>
        </w:rPr>
        <w:t>Designed</w:t>
      </w:r>
      <w:r>
        <w:rPr>
          <w:color w:val="707070"/>
          <w:spacing w:val="25"/>
        </w:rPr>
        <w:t> </w:t>
      </w:r>
      <w:r>
        <w:rPr>
          <w:color w:val="707070"/>
        </w:rPr>
        <w:t>and</w:t>
      </w:r>
      <w:r>
        <w:rPr>
          <w:color w:val="707070"/>
          <w:spacing w:val="25"/>
        </w:rPr>
        <w:t> </w:t>
      </w:r>
      <w:r>
        <w:rPr>
          <w:color w:val="707070"/>
        </w:rPr>
        <w:t>deployed</w:t>
      </w:r>
      <w:r>
        <w:rPr>
          <w:color w:val="707070"/>
          <w:spacing w:val="25"/>
        </w:rPr>
        <w:t> </w:t>
      </w:r>
      <w:r>
        <w:rPr>
          <w:color w:val="707070"/>
        </w:rPr>
        <w:t>a</w:t>
      </w:r>
      <w:r>
        <w:rPr>
          <w:color w:val="707070"/>
          <w:spacing w:val="25"/>
        </w:rPr>
        <w:t> </w:t>
      </w:r>
      <w:r>
        <w:rPr>
          <w:color w:val="707070"/>
        </w:rPr>
        <w:t>Kubernetes</w:t>
      </w:r>
      <w:r>
        <w:rPr>
          <w:color w:val="707070"/>
          <w:spacing w:val="25"/>
        </w:rPr>
        <w:t> </w:t>
      </w:r>
      <w:r>
        <w:rPr>
          <w:color w:val="707070"/>
        </w:rPr>
        <w:t>security framework</w:t>
      </w:r>
      <w:r>
        <w:rPr>
          <w:color w:val="707070"/>
          <w:spacing w:val="25"/>
        </w:rPr>
        <w:t> </w:t>
      </w:r>
      <w:r>
        <w:rPr>
          <w:color w:val="707070"/>
        </w:rPr>
        <w:t>integrating</w:t>
      </w:r>
      <w:r>
        <w:rPr>
          <w:color w:val="707070"/>
          <w:spacing w:val="25"/>
        </w:rPr>
        <w:t> </w:t>
      </w:r>
      <w:r>
        <w:rPr>
          <w:color w:val="707070"/>
        </w:rPr>
        <w:t>OPA Gatekeeper policies,</w:t>
      </w:r>
      <w:r>
        <w:rPr>
          <w:color w:val="707070"/>
          <w:spacing w:val="25"/>
        </w:rPr>
        <w:t> </w:t>
      </w:r>
      <w:r>
        <w:rPr>
          <w:color w:val="707070"/>
        </w:rPr>
        <w:t>network</w:t>
      </w:r>
      <w:r>
        <w:rPr>
          <w:color w:val="707070"/>
          <w:spacing w:val="25"/>
        </w:rPr>
        <w:t> </w:t>
      </w:r>
      <w:r>
        <w:rPr>
          <w:color w:val="707070"/>
        </w:rPr>
        <w:t>policies,</w:t>
      </w:r>
      <w:r>
        <w:rPr>
          <w:color w:val="707070"/>
          <w:spacing w:val="25"/>
        </w:rPr>
        <w:t> </w:t>
      </w:r>
      <w:r>
        <w:rPr>
          <w:color w:val="707070"/>
        </w:rPr>
        <w:t>and</w:t>
      </w:r>
      <w:r>
        <w:rPr>
          <w:color w:val="707070"/>
          <w:spacing w:val="25"/>
        </w:rPr>
        <w:t> </w:t>
      </w:r>
      <w:r>
        <w:rPr>
          <w:color w:val="707070"/>
        </w:rPr>
        <w:t>automated vulnerability scanning</w:t>
      </w:r>
      <w:r>
        <w:rPr>
          <w:color w:val="707070"/>
          <w:spacing w:val="26"/>
        </w:rPr>
        <w:t> </w:t>
      </w:r>
      <w:r>
        <w:rPr>
          <w:color w:val="707070"/>
        </w:rPr>
        <w:t>to</w:t>
      </w:r>
      <w:r>
        <w:rPr>
          <w:color w:val="707070"/>
          <w:spacing w:val="26"/>
        </w:rPr>
        <w:t> </w:t>
      </w:r>
      <w:r>
        <w:rPr>
          <w:color w:val="707070"/>
        </w:rPr>
        <w:t>enforce</w:t>
      </w:r>
      <w:r>
        <w:rPr>
          <w:color w:val="707070"/>
          <w:spacing w:val="26"/>
        </w:rPr>
        <w:t> </w:t>
      </w:r>
      <w:r>
        <w:rPr>
          <w:color w:val="707070"/>
        </w:rPr>
        <w:t>least</w:t>
      </w:r>
      <w:r>
        <w:rPr>
          <w:color w:val="707070"/>
          <w:spacing w:val="26"/>
        </w:rPr>
        <w:t> </w:t>
      </w:r>
      <w:r>
        <w:rPr>
          <w:color w:val="707070"/>
        </w:rPr>
        <w:t>privilege</w:t>
      </w:r>
      <w:r>
        <w:rPr>
          <w:color w:val="707070"/>
          <w:spacing w:val="26"/>
        </w:rPr>
        <w:t> </w:t>
      </w:r>
      <w:r>
        <w:rPr>
          <w:color w:val="707070"/>
        </w:rPr>
        <w:t>and</w:t>
      </w:r>
      <w:r>
        <w:rPr>
          <w:color w:val="707070"/>
          <w:spacing w:val="26"/>
        </w:rPr>
        <w:t> </w:t>
      </w:r>
      <w:r>
        <w:rPr>
          <w:color w:val="707070"/>
        </w:rPr>
        <w:t>separation</w:t>
      </w:r>
      <w:r>
        <w:rPr>
          <w:color w:val="707070"/>
          <w:spacing w:val="26"/>
        </w:rPr>
        <w:t> </w:t>
      </w:r>
      <w:r>
        <w:rPr>
          <w:color w:val="707070"/>
        </w:rPr>
        <w:t>of environments.</w:t>
      </w:r>
      <w:r>
        <w:rPr>
          <w:color w:val="707070"/>
          <w:spacing w:val="26"/>
        </w:rPr>
        <w:t> </w:t>
      </w:r>
      <w:r>
        <w:rPr>
          <w:color w:val="707070"/>
        </w:rPr>
        <w:t>Reduced</w:t>
      </w:r>
      <w:r>
        <w:rPr>
          <w:color w:val="707070"/>
          <w:spacing w:val="26"/>
        </w:rPr>
        <w:t> </w:t>
      </w:r>
      <w:r>
        <w:rPr>
          <w:color w:val="707070"/>
        </w:rPr>
        <w:t>container security incidents</w:t>
      </w:r>
      <w:r>
        <w:rPr>
          <w:color w:val="707070"/>
          <w:spacing w:val="26"/>
        </w:rPr>
        <w:t> </w:t>
      </w:r>
      <w:r>
        <w:rPr>
          <w:color w:val="707070"/>
        </w:rPr>
        <w:t>by 50%.</w:t>
      </w:r>
    </w:p>
    <w:p>
      <w:pPr>
        <w:pStyle w:val="BodyText"/>
        <w:spacing w:before="0"/>
      </w:pPr>
    </w:p>
    <w:p>
      <w:pPr>
        <w:pStyle w:val="BodyText"/>
        <w:spacing w:before="165"/>
      </w:pPr>
    </w:p>
    <w:p>
      <w:pPr>
        <w:pStyle w:val="Heading2"/>
      </w:pPr>
      <w:r>
        <w:rPr>
          <w:color w:val="3E3A3B"/>
          <w:spacing w:val="-2"/>
          <w:w w:val="105"/>
        </w:rPr>
        <w:t>CERTIFICATIONS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83455</wp:posOffset>
                </wp:positionV>
                <wp:extent cx="406400" cy="254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1325pt;width:32pt;height:2pt;mso-position-horizontal-relative:page;mso-position-vertical-relative:paragraph;z-index:-15727104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w w:val="105"/>
          <w:sz w:val="24"/>
        </w:rPr>
        <w:t>AWS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w w:val="105"/>
          <w:sz w:val="24"/>
        </w:rPr>
        <w:t>Certified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w w:val="105"/>
          <w:sz w:val="24"/>
        </w:rPr>
        <w:t>Security</w:t>
      </w:r>
      <w:r>
        <w:rPr>
          <w:b/>
          <w:color w:val="3E3A3B"/>
          <w:spacing w:val="-25"/>
          <w:w w:val="105"/>
          <w:sz w:val="24"/>
        </w:rPr>
        <w:t> </w:t>
      </w:r>
      <w:r>
        <w:rPr>
          <w:b/>
          <w:color w:val="3E3A3B"/>
          <w:w w:val="135"/>
          <w:sz w:val="24"/>
        </w:rPr>
        <w:t>–</w:t>
      </w:r>
      <w:r>
        <w:rPr>
          <w:b/>
          <w:color w:val="3E3A3B"/>
          <w:spacing w:val="-40"/>
          <w:w w:val="135"/>
          <w:sz w:val="24"/>
        </w:rPr>
        <w:t> </w:t>
      </w:r>
      <w:r>
        <w:rPr>
          <w:b/>
          <w:color w:val="3E3A3B"/>
          <w:w w:val="105"/>
          <w:sz w:val="24"/>
        </w:rPr>
        <w:t>Specialty</w:t>
      </w:r>
      <w:r>
        <w:rPr>
          <w:b/>
          <w:color w:val="3E3A3B"/>
          <w:spacing w:val="-6"/>
          <w:w w:val="10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"/>
          <w:w w:val="105"/>
          <w:sz w:val="24"/>
        </w:rPr>
        <w:t> </w:t>
      </w:r>
      <w:r>
        <w:rPr>
          <w:b/>
          <w:color w:val="3E3A3B"/>
          <w:w w:val="105"/>
          <w:sz w:val="24"/>
        </w:rPr>
        <w:t>Amazon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w w:val="105"/>
          <w:sz w:val="24"/>
        </w:rPr>
        <w:t>Web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Services</w:t>
      </w:r>
    </w:p>
    <w:p>
      <w:pPr>
        <w:pStyle w:val="BodyText"/>
        <w:ind w:left="67"/>
      </w:pPr>
      <w:r>
        <w:rPr>
          <w:color w:val="707070"/>
          <w:w w:val="105"/>
        </w:rPr>
        <w:t>August</w:t>
      </w:r>
      <w:r>
        <w:rPr>
          <w:color w:val="707070"/>
          <w:spacing w:val="17"/>
          <w:w w:val="105"/>
        </w:rPr>
        <w:t> </w:t>
      </w:r>
      <w:r>
        <w:rPr>
          <w:color w:val="707070"/>
          <w:spacing w:val="-4"/>
          <w:w w:val="105"/>
        </w:rPr>
        <w:t>2021</w:t>
      </w:r>
    </w:p>
    <w:p>
      <w:pPr>
        <w:pStyle w:val="BodyText"/>
        <w:spacing w:before="243"/>
        <w:ind w:left="67"/>
      </w:pPr>
      <w:r>
        <w:rPr>
          <w:color w:val="707070"/>
          <w:w w:val="105"/>
        </w:rPr>
        <w:t>Validated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advanced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technical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skills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experience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securing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AWS</w:t>
      </w:r>
      <w:r>
        <w:rPr>
          <w:color w:val="707070"/>
          <w:spacing w:val="-17"/>
          <w:w w:val="105"/>
        </w:rPr>
        <w:t> </w:t>
      </w:r>
      <w:r>
        <w:rPr>
          <w:color w:val="707070"/>
          <w:spacing w:val="-2"/>
          <w:w w:val="105"/>
        </w:rPr>
        <w:t>workloads.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Certified</w:t>
      </w:r>
      <w:r>
        <w:rPr>
          <w:b/>
          <w:color w:val="3E3A3B"/>
          <w:spacing w:val="-7"/>
          <w:sz w:val="24"/>
        </w:rPr>
        <w:t> </w:t>
      </w:r>
      <w:r>
        <w:rPr>
          <w:b/>
          <w:color w:val="3E3A3B"/>
          <w:sz w:val="24"/>
        </w:rPr>
        <w:t>Kubernetes</w:t>
      </w:r>
      <w:r>
        <w:rPr>
          <w:b/>
          <w:color w:val="3E3A3B"/>
          <w:spacing w:val="-6"/>
          <w:sz w:val="24"/>
        </w:rPr>
        <w:t> </w:t>
      </w:r>
      <w:r>
        <w:rPr>
          <w:b/>
          <w:color w:val="3E3A3B"/>
          <w:sz w:val="24"/>
        </w:rPr>
        <w:t>Security</w:t>
      </w:r>
      <w:r>
        <w:rPr>
          <w:b/>
          <w:color w:val="3E3A3B"/>
          <w:spacing w:val="-13"/>
          <w:sz w:val="24"/>
        </w:rPr>
        <w:t> </w:t>
      </w:r>
      <w:r>
        <w:rPr>
          <w:b/>
          <w:color w:val="3E3A3B"/>
          <w:sz w:val="24"/>
        </w:rPr>
        <w:t>Specialist</w:t>
      </w:r>
      <w:r>
        <w:rPr>
          <w:b/>
          <w:color w:val="3E3A3B"/>
          <w:spacing w:val="-7"/>
          <w:sz w:val="24"/>
        </w:rPr>
        <w:t> </w:t>
      </w:r>
      <w:r>
        <w:rPr>
          <w:b/>
          <w:color w:val="3E3A3B"/>
          <w:sz w:val="24"/>
        </w:rPr>
        <w:t>(CKS)</w:t>
      </w:r>
      <w:r>
        <w:rPr>
          <w:b/>
          <w:color w:val="3E3A3B"/>
          <w:spacing w:val="60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9"/>
          <w:sz w:val="24"/>
        </w:rPr>
        <w:t> </w:t>
      </w:r>
      <w:r>
        <w:rPr>
          <w:b/>
          <w:color w:val="3E3A3B"/>
          <w:sz w:val="24"/>
        </w:rPr>
        <w:t>The</w:t>
      </w:r>
      <w:r>
        <w:rPr>
          <w:b/>
          <w:color w:val="3E3A3B"/>
          <w:spacing w:val="-6"/>
          <w:sz w:val="24"/>
        </w:rPr>
        <w:t> </w:t>
      </w:r>
      <w:r>
        <w:rPr>
          <w:b/>
          <w:color w:val="3E3A3B"/>
          <w:sz w:val="24"/>
        </w:rPr>
        <w:t>Linux</w:t>
      </w:r>
      <w:r>
        <w:rPr>
          <w:b/>
          <w:color w:val="3E3A3B"/>
          <w:spacing w:val="-7"/>
          <w:sz w:val="24"/>
        </w:rPr>
        <w:t> </w:t>
      </w:r>
      <w:r>
        <w:rPr>
          <w:b/>
          <w:color w:val="3E3A3B"/>
          <w:spacing w:val="-2"/>
          <w:sz w:val="24"/>
        </w:rPr>
        <w:t>Foundation</w:t>
      </w:r>
    </w:p>
    <w:p>
      <w:pPr>
        <w:pStyle w:val="BodyText"/>
        <w:ind w:left="67"/>
      </w:pPr>
      <w:r>
        <w:rPr>
          <w:color w:val="707070"/>
        </w:rPr>
        <w:t>April</w:t>
      </w:r>
      <w:r>
        <w:rPr>
          <w:color w:val="707070"/>
          <w:spacing w:val="-19"/>
        </w:rPr>
        <w:t> </w:t>
      </w:r>
      <w:r>
        <w:rPr>
          <w:color w:val="707070"/>
          <w:spacing w:val="-4"/>
        </w:rPr>
        <w:t>2020</w:t>
      </w:r>
    </w:p>
    <w:p>
      <w:pPr>
        <w:pStyle w:val="BodyText"/>
        <w:spacing w:before="243"/>
        <w:ind w:left="67"/>
      </w:pPr>
      <w:r>
        <w:rPr>
          <w:color w:val="707070"/>
        </w:rPr>
        <w:t>Demonstrated</w:t>
      </w:r>
      <w:r>
        <w:rPr>
          <w:color w:val="707070"/>
          <w:spacing w:val="23"/>
        </w:rPr>
        <w:t> </w:t>
      </w:r>
      <w:r>
        <w:rPr>
          <w:color w:val="707070"/>
        </w:rPr>
        <w:t>expertise</w:t>
      </w:r>
      <w:r>
        <w:rPr>
          <w:color w:val="707070"/>
          <w:spacing w:val="24"/>
        </w:rPr>
        <w:t> </w:t>
      </w:r>
      <w:r>
        <w:rPr>
          <w:color w:val="707070"/>
        </w:rPr>
        <w:t>in</w:t>
      </w:r>
      <w:r>
        <w:rPr>
          <w:color w:val="707070"/>
          <w:spacing w:val="23"/>
        </w:rPr>
        <w:t> </w:t>
      </w:r>
      <w:r>
        <w:rPr>
          <w:color w:val="707070"/>
        </w:rPr>
        <w:t>securing</w:t>
      </w:r>
      <w:r>
        <w:rPr>
          <w:color w:val="707070"/>
          <w:spacing w:val="24"/>
        </w:rPr>
        <w:t> </w:t>
      </w:r>
      <w:r>
        <w:rPr>
          <w:color w:val="707070"/>
        </w:rPr>
        <w:t>containerized</w:t>
      </w:r>
      <w:r>
        <w:rPr>
          <w:color w:val="707070"/>
          <w:spacing w:val="24"/>
        </w:rPr>
        <w:t> </w:t>
      </w:r>
      <w:r>
        <w:rPr>
          <w:color w:val="707070"/>
        </w:rPr>
        <w:t>applications</w:t>
      </w:r>
      <w:r>
        <w:rPr>
          <w:color w:val="707070"/>
          <w:spacing w:val="23"/>
        </w:rPr>
        <w:t> </w:t>
      </w:r>
      <w:r>
        <w:rPr>
          <w:color w:val="707070"/>
        </w:rPr>
        <w:t>and</w:t>
      </w:r>
      <w:r>
        <w:rPr>
          <w:color w:val="707070"/>
          <w:spacing w:val="24"/>
        </w:rPr>
        <w:t> </w:t>
      </w:r>
      <w:r>
        <w:rPr>
          <w:color w:val="707070"/>
        </w:rPr>
        <w:t>Kubernetes</w:t>
      </w:r>
      <w:r>
        <w:rPr>
          <w:color w:val="707070"/>
          <w:spacing w:val="24"/>
        </w:rPr>
        <w:t> </w:t>
      </w:r>
      <w:r>
        <w:rPr>
          <w:color w:val="707070"/>
          <w:spacing w:val="-2"/>
        </w:rPr>
        <w:t>platforms.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Microsoft</w:t>
      </w:r>
      <w:r>
        <w:rPr>
          <w:b/>
          <w:color w:val="3E3A3B"/>
          <w:spacing w:val="-9"/>
          <w:sz w:val="24"/>
        </w:rPr>
        <w:t> </w:t>
      </w:r>
      <w:r>
        <w:rPr>
          <w:b/>
          <w:color w:val="3E3A3B"/>
          <w:sz w:val="24"/>
        </w:rPr>
        <w:t>Certified: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sz w:val="24"/>
        </w:rPr>
        <w:t>Azure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sz w:val="24"/>
        </w:rPr>
        <w:t>Security</w:t>
      </w:r>
      <w:r>
        <w:rPr>
          <w:b/>
          <w:color w:val="3E3A3B"/>
          <w:spacing w:val="-16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13"/>
          <w:sz w:val="24"/>
        </w:rPr>
        <w:t> </w:t>
      </w:r>
      <w:r>
        <w:rPr>
          <w:b/>
          <w:color w:val="3E3A3B"/>
          <w:sz w:val="24"/>
        </w:rPr>
        <w:t>Associate</w:t>
      </w:r>
      <w:r>
        <w:rPr>
          <w:b/>
          <w:color w:val="3E3A3B"/>
          <w:spacing w:val="5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5"/>
          <w:sz w:val="24"/>
        </w:rPr>
        <w:t> </w:t>
      </w:r>
      <w:r>
        <w:rPr>
          <w:b/>
          <w:color w:val="3E3A3B"/>
          <w:spacing w:val="-2"/>
          <w:sz w:val="24"/>
        </w:rPr>
        <w:t>Microsoft</w:t>
      </w:r>
    </w:p>
    <w:p>
      <w:pPr>
        <w:pStyle w:val="BodyText"/>
        <w:ind w:left="67"/>
      </w:pPr>
      <w:r>
        <w:rPr>
          <w:color w:val="707070"/>
          <w:w w:val="105"/>
        </w:rPr>
        <w:t>June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4"/>
          <w:w w:val="105"/>
        </w:rPr>
        <w:t>2019</w:t>
      </w:r>
    </w:p>
    <w:p>
      <w:pPr>
        <w:pStyle w:val="BodyText"/>
        <w:spacing w:before="243"/>
        <w:ind w:left="67"/>
      </w:pPr>
      <w:r>
        <w:rPr>
          <w:color w:val="707070"/>
        </w:rPr>
        <w:t>Certification</w:t>
      </w:r>
      <w:r>
        <w:rPr>
          <w:color w:val="707070"/>
          <w:spacing w:val="1"/>
        </w:rPr>
        <w:t> </w:t>
      </w:r>
      <w:r>
        <w:rPr>
          <w:color w:val="707070"/>
        </w:rPr>
        <w:t>in</w:t>
      </w:r>
      <w:r>
        <w:rPr>
          <w:color w:val="707070"/>
          <w:spacing w:val="1"/>
        </w:rPr>
        <w:t> </w:t>
      </w:r>
      <w:r>
        <w:rPr>
          <w:color w:val="707070"/>
        </w:rPr>
        <w:t>implementing</w:t>
      </w:r>
      <w:r>
        <w:rPr>
          <w:color w:val="707070"/>
          <w:spacing w:val="1"/>
        </w:rPr>
        <w:t> </w:t>
      </w:r>
      <w:r>
        <w:rPr>
          <w:color w:val="707070"/>
        </w:rPr>
        <w:t>security</w:t>
      </w:r>
      <w:r>
        <w:rPr>
          <w:color w:val="707070"/>
          <w:spacing w:val="-6"/>
        </w:rPr>
        <w:t> </w:t>
      </w:r>
      <w:r>
        <w:rPr>
          <w:color w:val="707070"/>
        </w:rPr>
        <w:t>controls</w:t>
      </w:r>
      <w:r>
        <w:rPr>
          <w:color w:val="707070"/>
          <w:spacing w:val="1"/>
        </w:rPr>
        <w:t> </w:t>
      </w:r>
      <w:r>
        <w:rPr>
          <w:color w:val="707070"/>
        </w:rPr>
        <w:t>and</w:t>
      </w:r>
      <w:r>
        <w:rPr>
          <w:color w:val="707070"/>
          <w:spacing w:val="1"/>
        </w:rPr>
        <w:t> </w:t>
      </w:r>
      <w:r>
        <w:rPr>
          <w:color w:val="707070"/>
        </w:rPr>
        <w:t>threat</w:t>
      </w:r>
      <w:r>
        <w:rPr>
          <w:color w:val="707070"/>
          <w:spacing w:val="1"/>
        </w:rPr>
        <w:t> </w:t>
      </w:r>
      <w:r>
        <w:rPr>
          <w:color w:val="707070"/>
        </w:rPr>
        <w:t>protection</w:t>
      </w:r>
      <w:r>
        <w:rPr>
          <w:color w:val="707070"/>
          <w:spacing w:val="1"/>
        </w:rPr>
        <w:t> </w:t>
      </w:r>
      <w:r>
        <w:rPr>
          <w:color w:val="707070"/>
        </w:rPr>
        <w:t>in</w:t>
      </w:r>
      <w:r>
        <w:rPr>
          <w:color w:val="707070"/>
          <w:spacing w:val="1"/>
        </w:rPr>
        <w:t> </w:t>
      </w:r>
      <w:r>
        <w:rPr>
          <w:color w:val="707070"/>
        </w:rPr>
        <w:t>Azure</w:t>
      </w:r>
      <w:r>
        <w:rPr>
          <w:color w:val="707070"/>
          <w:spacing w:val="1"/>
        </w:rPr>
        <w:t> </w:t>
      </w:r>
      <w:r>
        <w:rPr>
          <w:color w:val="707070"/>
        </w:rPr>
        <w:t>cloud</w:t>
      </w:r>
      <w:r>
        <w:rPr>
          <w:color w:val="707070"/>
          <w:spacing w:val="2"/>
        </w:rPr>
        <w:t> </w:t>
      </w:r>
      <w:r>
        <w:rPr>
          <w:color w:val="707070"/>
          <w:spacing w:val="-2"/>
        </w:rPr>
        <w:t>environments.</w:t>
      </w:r>
    </w:p>
    <w:p>
      <w:pPr>
        <w:pStyle w:val="BodyText"/>
        <w:spacing w:before="0"/>
      </w:pPr>
    </w:p>
    <w:p>
      <w:pPr>
        <w:pStyle w:val="BodyText"/>
        <w:spacing w:before="222"/>
      </w:pPr>
    </w:p>
    <w:p>
      <w:pPr>
        <w:pStyle w:val="Heading2"/>
      </w:pPr>
      <w:r>
        <w:rPr>
          <w:color w:val="3E3A3B"/>
          <w:spacing w:val="-2"/>
          <w:w w:val="110"/>
        </w:rPr>
        <w:t>EDUCATION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83550</wp:posOffset>
                </wp:positionV>
                <wp:extent cx="406400" cy="254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8756pt;width:32pt;height:2pt;mso-position-horizontal-relative:page;mso-position-vertical-relative:paragraph;z-index:-15726592;mso-wrap-distance-left:0;mso-wrap-distance-right:0" id="docshape6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Bachelor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of Science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Computer Science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University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of Washington,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Seattle,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pacing w:val="-5"/>
          <w:sz w:val="24"/>
        </w:rPr>
        <w:t>WA</w:t>
      </w:r>
    </w:p>
    <w:p>
      <w:pPr>
        <w:pStyle w:val="BodyText"/>
        <w:ind w:left="67"/>
      </w:pPr>
      <w:r>
        <w:rPr>
          <w:color w:val="707070"/>
          <w:spacing w:val="-2"/>
        </w:rPr>
        <w:t>2011</w:t>
      </w:r>
      <w:r>
        <w:rPr>
          <w:color w:val="707070"/>
          <w:spacing w:val="-16"/>
        </w:rPr>
        <w:t> </w:t>
      </w:r>
      <w:r>
        <w:rPr>
          <w:color w:val="707070"/>
          <w:spacing w:val="-2"/>
        </w:rPr>
        <w:t>-</w:t>
      </w:r>
      <w:r>
        <w:rPr>
          <w:color w:val="707070"/>
          <w:spacing w:val="-16"/>
        </w:rPr>
        <w:t> </w:t>
      </w:r>
      <w:r>
        <w:rPr>
          <w:color w:val="707070"/>
          <w:spacing w:val="-4"/>
        </w:rPr>
        <w:t>2015</w:t>
      </w:r>
    </w:p>
    <w:p>
      <w:pPr>
        <w:pStyle w:val="BodyText"/>
        <w:spacing w:before="0"/>
      </w:pPr>
    </w:p>
    <w:p>
      <w:pPr>
        <w:pStyle w:val="BodyText"/>
        <w:spacing w:before="166"/>
      </w:pPr>
    </w:p>
    <w:p>
      <w:pPr>
        <w:pStyle w:val="Heading2"/>
      </w:pP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83341</wp:posOffset>
                </wp:positionV>
                <wp:extent cx="406400" cy="254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3pt;width:32pt;height:2pt;mso-position-horizontal-relative:page;mso-position-vertical-relative:paragraph;z-index:-15726080;mso-wrap-distance-left:0;mso-wrap-distance-right:0" id="docshape7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239"/>
      </w:pPr>
      <w:r>
        <w:rPr>
          <w:color w:val="707070"/>
        </w:rPr>
        <w:t>AWS Security (IAM, KMS, VPC, Security Hub, GuardDuty, WAF, S3, CloudFormation)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Azure Security (Azure AD, Key Vault, NSG, Azure Policy, Security Center)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Identity and Access Management (least privilege, RBAC, SSO, MFA)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Network security (cloud-native</w:t>
      </w:r>
      <w:r>
        <w:rPr>
          <w:color w:val="707070"/>
          <w:spacing w:val="-1"/>
        </w:rPr>
        <w:t> </w:t>
      </w:r>
      <w:r>
        <w:rPr>
          <w:color w:val="707070"/>
        </w:rPr>
        <w:t>firewalls,</w:t>
      </w:r>
      <w:r>
        <w:rPr>
          <w:color w:val="707070"/>
          <w:spacing w:val="-1"/>
        </w:rPr>
        <w:t> </w:t>
      </w:r>
      <w:r>
        <w:rPr>
          <w:color w:val="707070"/>
        </w:rPr>
        <w:t>segmentation,</w:t>
      </w:r>
      <w:r>
        <w:rPr>
          <w:color w:val="707070"/>
          <w:spacing w:val="-1"/>
        </w:rPr>
        <w:t> </w:t>
      </w:r>
      <w:r>
        <w:rPr>
          <w:color w:val="707070"/>
        </w:rPr>
        <w:t>private</w:t>
      </w:r>
      <w:r>
        <w:rPr>
          <w:color w:val="707070"/>
          <w:spacing w:val="-1"/>
        </w:rPr>
        <w:t> </w:t>
      </w:r>
      <w:r>
        <w:rPr>
          <w:color w:val="707070"/>
        </w:rPr>
        <w:t>endpoints)</w:t>
      </w:r>
      <w:r>
        <w:rPr>
          <w:color w:val="707070"/>
          <w:spacing w:val="4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40"/>
        </w:rPr>
        <w:t> </w:t>
      </w:r>
      <w:r>
        <w:rPr>
          <w:color w:val="707070"/>
        </w:rPr>
        <w:t>Infrastructure</w:t>
      </w:r>
      <w:r>
        <w:rPr>
          <w:color w:val="707070"/>
          <w:spacing w:val="-1"/>
        </w:rPr>
        <w:t> </w:t>
      </w:r>
      <w:r>
        <w:rPr>
          <w:color w:val="707070"/>
        </w:rPr>
        <w:t>as</w:t>
      </w:r>
      <w:r>
        <w:rPr>
          <w:color w:val="707070"/>
          <w:spacing w:val="-1"/>
        </w:rPr>
        <w:t> </w:t>
      </w:r>
      <w:r>
        <w:rPr>
          <w:color w:val="707070"/>
        </w:rPr>
        <w:t>Code</w:t>
      </w:r>
      <w:r>
        <w:rPr>
          <w:color w:val="707070"/>
          <w:spacing w:val="-1"/>
        </w:rPr>
        <w:t> </w:t>
      </w:r>
      <w:r>
        <w:rPr>
          <w:color w:val="707070"/>
        </w:rPr>
        <w:t>Security</w:t>
      </w:r>
      <w:r>
        <w:rPr>
          <w:color w:val="707070"/>
          <w:spacing w:val="-8"/>
        </w:rPr>
        <w:t> </w:t>
      </w:r>
      <w:r>
        <w:rPr>
          <w:color w:val="707070"/>
        </w:rPr>
        <w:t>(Terraform,</w:t>
      </w:r>
      <w:r>
        <w:rPr>
          <w:color w:val="707070"/>
          <w:spacing w:val="-1"/>
        </w:rPr>
        <w:t> </w:t>
      </w:r>
      <w:r>
        <w:rPr>
          <w:color w:val="707070"/>
        </w:rPr>
        <w:t>Sentinel,</w:t>
      </w:r>
      <w:r>
        <w:rPr>
          <w:color w:val="707070"/>
          <w:spacing w:val="-1"/>
        </w:rPr>
        <w:t> </w:t>
      </w:r>
      <w:r>
        <w:rPr>
          <w:color w:val="707070"/>
        </w:rPr>
        <w:t>Open</w:t>
      </w:r>
      <w:r>
        <w:rPr>
          <w:color w:val="707070"/>
          <w:spacing w:val="-1"/>
        </w:rPr>
        <w:t> </w:t>
      </w:r>
      <w:r>
        <w:rPr>
          <w:color w:val="707070"/>
        </w:rPr>
        <w:t>Policy</w:t>
      </w:r>
      <w:r>
        <w:rPr>
          <w:color w:val="707070"/>
          <w:spacing w:val="-8"/>
        </w:rPr>
        <w:t> </w:t>
      </w:r>
      <w:r>
        <w:rPr>
          <w:color w:val="707070"/>
        </w:rPr>
        <w:t>Agent)</w:t>
      </w:r>
      <w:r>
        <w:rPr>
          <w:color w:val="707070"/>
          <w:spacing w:val="40"/>
        </w:rPr>
        <w:t> </w:t>
      </w:r>
      <w:r>
        <w:rPr>
          <w:color w:val="707070"/>
          <w:w w:val="85"/>
        </w:rPr>
        <w:t>| </w:t>
      </w:r>
      <w:r>
        <w:rPr>
          <w:color w:val="707070"/>
        </w:rPr>
        <w:t>Container and Kubernetes security (OPA/Gatekeeper, admission controllers, image scanning)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Security monitoring and incident response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Compliance frameworks (SOC 2, ISO 27001, NIST)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DevSecOps automation and policy-as-code</w:t>
      </w:r>
      <w:r>
        <w:rPr>
          <w:color w:val="707070"/>
          <w:spacing w:val="80"/>
        </w:rPr>
        <w:t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> </w:t>
      </w:r>
      <w:r>
        <w:rPr>
          <w:color w:val="707070"/>
        </w:rPr>
        <w:t>Security audits and risk assessments</w:t>
      </w:r>
    </w:p>
    <w:sectPr>
      <w:pgSz w:w="17000" w:h="22000"/>
      <w:pgMar w:top="8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64" w:hanging="2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7" w:hanging="2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4" w:hanging="2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2" w:hanging="2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9" w:hanging="2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47" w:hanging="2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64" w:hanging="2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1" w:hanging="2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99" w:hanging="2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81"/>
      <w:ind w:left="67" w:right="551"/>
      <w:outlineLvl w:val="1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9"/>
      <w:ind w:left="107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"/>
      <w:outlineLvl w:val="4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564" w:hanging="257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star@email.com" TargetMode="External"/><Relationship Id="rId6" Type="http://schemas.openxmlformats.org/officeDocument/2006/relationships/hyperlink" Target="http://github.com/danielstar/cloud-iam-platform" TargetMode="External"/><Relationship Id="rId7" Type="http://schemas.openxmlformats.org/officeDocument/2006/relationships/hyperlink" Target="http://github.com/danielstar/k8s-sec-blueprint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2026-01-10T20:02:47Z</dcterms:created>
  <dcterms:modified xsi:type="dcterms:W3CDTF">2026-01-10T20:02:47Z</dcterms:modified>
</cp:coreProperties>
</file>